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A54AB" w:rsidRDefault="00000000">
      <w:pPr>
        <w:pBdr>
          <w:top w:val="nil"/>
          <w:left w:val="nil"/>
          <w:bottom w:val="nil"/>
          <w:right w:val="nil"/>
          <w:between w:val="nil"/>
        </w:pBdr>
        <w:tabs>
          <w:tab w:val="right" w:pos="9072"/>
        </w:tabs>
        <w:jc w:val="left"/>
        <w:rPr>
          <w:b/>
          <w:color w:val="000000"/>
          <w:sz w:val="56"/>
          <w:szCs w:val="56"/>
        </w:rPr>
      </w:pPr>
      <w:r>
        <w:rPr>
          <w:b/>
          <w:color w:val="000000"/>
          <w:sz w:val="56"/>
          <w:szCs w:val="56"/>
        </w:rPr>
        <w:t>Règlement</w:t>
      </w:r>
      <w:r>
        <w:rPr>
          <w:b/>
          <w:color w:val="000000"/>
          <w:sz w:val="56"/>
          <w:szCs w:val="56"/>
        </w:rPr>
        <w:tab/>
      </w:r>
    </w:p>
    <w:p w14:paraId="00000002" w14:textId="77777777" w:rsidR="009A54AB" w:rsidRDefault="00000000">
      <w:pPr>
        <w:pBdr>
          <w:top w:val="nil"/>
          <w:left w:val="nil"/>
          <w:bottom w:val="nil"/>
          <w:right w:val="nil"/>
          <w:between w:val="nil"/>
        </w:pBdr>
        <w:jc w:val="left"/>
        <w:rPr>
          <w:b/>
          <w:color w:val="000000"/>
          <w:sz w:val="52"/>
          <w:szCs w:val="52"/>
        </w:rPr>
      </w:pPr>
      <w:r>
        <w:rPr>
          <w:b/>
          <w:color w:val="000000"/>
          <w:sz w:val="56"/>
          <w:szCs w:val="56"/>
        </w:rPr>
        <w:t>FSG Lausanne-Ville</w:t>
      </w:r>
    </w:p>
    <w:p w14:paraId="00000003" w14:textId="77777777" w:rsidR="009A54AB" w:rsidRDefault="00000000">
      <w:pPr>
        <w:pBdr>
          <w:top w:val="nil"/>
          <w:left w:val="nil"/>
          <w:bottom w:val="nil"/>
          <w:right w:val="nil"/>
          <w:between w:val="nil"/>
        </w:pBdr>
        <w:jc w:val="left"/>
        <w:rPr>
          <w:color w:val="000000"/>
          <w:sz w:val="24"/>
          <w:szCs w:val="24"/>
        </w:rPr>
      </w:pPr>
      <w:r>
        <w:rPr>
          <w:color w:val="000000"/>
          <w:sz w:val="24"/>
          <w:szCs w:val="24"/>
        </w:rPr>
        <w:t>Edition mai 2024</w:t>
      </w:r>
    </w:p>
    <w:p w14:paraId="00000004" w14:textId="77777777" w:rsidR="009A54AB" w:rsidRDefault="009A54AB">
      <w:pPr>
        <w:pBdr>
          <w:top w:val="nil"/>
          <w:left w:val="nil"/>
          <w:bottom w:val="nil"/>
          <w:right w:val="nil"/>
          <w:between w:val="nil"/>
        </w:pBdr>
        <w:jc w:val="center"/>
        <w:rPr>
          <w:b/>
          <w:color w:val="000000"/>
          <w:sz w:val="40"/>
          <w:szCs w:val="40"/>
        </w:rPr>
      </w:pPr>
    </w:p>
    <w:p w14:paraId="00000005" w14:textId="77777777" w:rsidR="009A54AB" w:rsidRDefault="009A54AB">
      <w:pPr>
        <w:pBdr>
          <w:top w:val="nil"/>
          <w:left w:val="nil"/>
          <w:bottom w:val="nil"/>
          <w:right w:val="nil"/>
          <w:between w:val="nil"/>
        </w:pBdr>
        <w:jc w:val="center"/>
        <w:rPr>
          <w:b/>
          <w:color w:val="000000"/>
          <w:sz w:val="40"/>
          <w:szCs w:val="40"/>
        </w:rPr>
      </w:pPr>
    </w:p>
    <w:p w14:paraId="00000006" w14:textId="77777777" w:rsidR="009A54AB" w:rsidRDefault="009A54AB">
      <w:pPr>
        <w:pBdr>
          <w:top w:val="nil"/>
          <w:left w:val="nil"/>
          <w:bottom w:val="nil"/>
          <w:right w:val="nil"/>
          <w:between w:val="nil"/>
        </w:pBdr>
        <w:jc w:val="center"/>
        <w:rPr>
          <w:b/>
          <w:color w:val="000000"/>
          <w:sz w:val="40"/>
          <w:szCs w:val="40"/>
        </w:rPr>
      </w:pPr>
    </w:p>
    <w:p w14:paraId="00000007" w14:textId="77777777" w:rsidR="009A54AB" w:rsidRDefault="009A54AB">
      <w:pPr>
        <w:pBdr>
          <w:top w:val="nil"/>
          <w:left w:val="nil"/>
          <w:bottom w:val="nil"/>
          <w:right w:val="nil"/>
          <w:between w:val="nil"/>
        </w:pBdr>
        <w:jc w:val="center"/>
        <w:rPr>
          <w:b/>
          <w:color w:val="000000"/>
          <w:sz w:val="40"/>
          <w:szCs w:val="40"/>
        </w:rPr>
      </w:pPr>
    </w:p>
    <w:p w14:paraId="00000008" w14:textId="77777777" w:rsidR="009A54AB" w:rsidRDefault="009A54AB">
      <w:pPr>
        <w:pBdr>
          <w:top w:val="nil"/>
          <w:left w:val="nil"/>
          <w:bottom w:val="nil"/>
          <w:right w:val="nil"/>
          <w:between w:val="nil"/>
        </w:pBdr>
        <w:jc w:val="center"/>
        <w:rPr>
          <w:b/>
          <w:color w:val="000000"/>
          <w:sz w:val="40"/>
          <w:szCs w:val="40"/>
        </w:rPr>
      </w:pPr>
    </w:p>
    <w:p w14:paraId="00000009" w14:textId="77777777" w:rsidR="009A54AB" w:rsidRDefault="009A54AB">
      <w:pPr>
        <w:pBdr>
          <w:top w:val="nil"/>
          <w:left w:val="nil"/>
          <w:bottom w:val="nil"/>
          <w:right w:val="nil"/>
          <w:between w:val="nil"/>
        </w:pBdr>
        <w:jc w:val="center"/>
        <w:rPr>
          <w:b/>
          <w:color w:val="000000"/>
          <w:sz w:val="40"/>
          <w:szCs w:val="40"/>
        </w:rPr>
      </w:pPr>
    </w:p>
    <w:p w14:paraId="0000000A" w14:textId="77777777" w:rsidR="009A54AB" w:rsidRDefault="009A54AB">
      <w:pPr>
        <w:pBdr>
          <w:top w:val="nil"/>
          <w:left w:val="nil"/>
          <w:bottom w:val="nil"/>
          <w:right w:val="nil"/>
          <w:between w:val="nil"/>
        </w:pBdr>
        <w:jc w:val="center"/>
        <w:rPr>
          <w:b/>
          <w:color w:val="000000"/>
          <w:sz w:val="40"/>
          <w:szCs w:val="40"/>
        </w:rPr>
      </w:pPr>
    </w:p>
    <w:p w14:paraId="0000000B" w14:textId="77777777" w:rsidR="009A54AB" w:rsidRDefault="00000000">
      <w:pPr>
        <w:pBdr>
          <w:top w:val="nil"/>
          <w:left w:val="nil"/>
          <w:bottom w:val="nil"/>
          <w:right w:val="nil"/>
          <w:between w:val="nil"/>
        </w:pBdr>
        <w:jc w:val="center"/>
        <w:rPr>
          <w:i/>
          <w:color w:val="000000"/>
          <w:sz w:val="40"/>
          <w:szCs w:val="40"/>
        </w:rPr>
      </w:pPr>
      <w:r>
        <w:rPr>
          <w:i/>
          <w:color w:val="000000"/>
          <w:sz w:val="40"/>
          <w:szCs w:val="40"/>
        </w:rPr>
        <w:t>Règlement financier de société</w:t>
      </w:r>
      <w:r>
        <w:rPr>
          <w:i/>
          <w:color w:val="000000"/>
          <w:sz w:val="44"/>
          <w:szCs w:val="44"/>
        </w:rPr>
        <w:br/>
      </w:r>
      <w:r>
        <w:rPr>
          <w:i/>
          <w:noProof/>
          <w:color w:val="000000"/>
          <w:sz w:val="44"/>
          <w:szCs w:val="44"/>
        </w:rPr>
        <w:drawing>
          <wp:anchor distT="0" distB="0" distL="114300" distR="114300" simplePos="0" relativeHeight="251658240" behindDoc="1" locked="0" layoutInCell="1" hidden="0" allowOverlap="1">
            <wp:simplePos x="0" y="0"/>
            <wp:positionH relativeFrom="page">
              <wp:posOffset>2595245</wp:posOffset>
            </wp:positionH>
            <wp:positionV relativeFrom="page">
              <wp:posOffset>6008747</wp:posOffset>
            </wp:positionV>
            <wp:extent cx="2368506" cy="1475105"/>
            <wp:effectExtent l="0" t="0" r="0" b="0"/>
            <wp:wrapNone/>
            <wp:docPr id="1041993407" name="image1.png" descr="Une image contenant texte, Graphique, Police,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Graphique, Police, graphisme&#10;&#10;Description générée automatiquement"/>
                    <pic:cNvPicPr preferRelativeResize="0"/>
                  </pic:nvPicPr>
                  <pic:blipFill>
                    <a:blip r:embed="rId9"/>
                    <a:srcRect/>
                    <a:stretch>
                      <a:fillRect/>
                    </a:stretch>
                  </pic:blipFill>
                  <pic:spPr>
                    <a:xfrm>
                      <a:off x="0" y="0"/>
                      <a:ext cx="2368506" cy="1475105"/>
                    </a:xfrm>
                    <a:prstGeom prst="rect">
                      <a:avLst/>
                    </a:prstGeom>
                    <a:ln/>
                  </pic:spPr>
                </pic:pic>
              </a:graphicData>
            </a:graphic>
          </wp:anchor>
        </w:drawing>
      </w:r>
      <w:r>
        <w:br w:type="page"/>
      </w:r>
    </w:p>
    <w:sdt>
      <w:sdtPr>
        <w:rPr>
          <w:rFonts w:asciiTheme="minorHAnsi" w:eastAsiaTheme="minorEastAsia" w:hAnsiTheme="minorHAnsi" w:cstheme="minorBidi"/>
          <w:b w:val="0"/>
          <w:kern w:val="2"/>
          <w:sz w:val="26"/>
          <w:szCs w:val="22"/>
          <w:lang w:val="fr-FR"/>
          <w14:ligatures w14:val="standardContextual"/>
        </w:rPr>
        <w:id w:val="-1229076555"/>
        <w:docPartObj>
          <w:docPartGallery w:val="Table of Contents"/>
          <w:docPartUnique/>
        </w:docPartObj>
      </w:sdtPr>
      <w:sdtEndPr>
        <w:rPr>
          <w:rFonts w:ascii="Aptos" w:eastAsia="Aptos" w:hAnsi="Aptos" w:cs="Aptos"/>
          <w:bCs/>
          <w:kern w:val="0"/>
          <w:szCs w:val="26"/>
          <w14:ligatures w14:val="none"/>
        </w:rPr>
      </w:sdtEndPr>
      <w:sdtContent>
        <w:p w14:paraId="19A90A0C" w14:textId="77777777" w:rsidR="002E0749" w:rsidRDefault="002E0749" w:rsidP="00E42E4D">
          <w:pPr>
            <w:pStyle w:val="En-ttedetabledesmatires"/>
          </w:pPr>
          <w:r>
            <w:rPr>
              <w:lang w:val="fr-FR"/>
            </w:rPr>
            <w:t>Table des matières</w:t>
          </w:r>
        </w:p>
        <w:p w14:paraId="21C6B2D4" w14:textId="57C3BEAD" w:rsidR="002E0749" w:rsidRDefault="002E0749">
          <w:pPr>
            <w:pStyle w:val="TM1"/>
            <w:rPr>
              <w:rFonts w:asciiTheme="minorHAnsi" w:eastAsiaTheme="minorEastAsia" w:hAnsiTheme="minorHAnsi" w:cstheme="minorBidi"/>
              <w:b w:val="0"/>
              <w:noProof/>
              <w:kern w:val="2"/>
              <w:sz w:val="24"/>
              <w:szCs w:val="24"/>
              <w14:ligatures w14:val="standardContextual"/>
            </w:rPr>
          </w:pPr>
          <w:r>
            <w:rPr>
              <w:b w:val="0"/>
              <w:szCs w:val="22"/>
            </w:rPr>
            <w:fldChar w:fldCharType="begin"/>
          </w:r>
          <w:r>
            <w:instrText xml:space="preserve"> TOC \o "1-3" \h \z \u </w:instrText>
          </w:r>
          <w:r>
            <w:rPr>
              <w:b w:val="0"/>
              <w:szCs w:val="22"/>
            </w:rPr>
            <w:fldChar w:fldCharType="separate"/>
          </w:r>
          <w:hyperlink w:anchor="_Toc165731252" w:history="1">
            <w:r w:rsidRPr="002C419F">
              <w:rPr>
                <w:rStyle w:val="Lienhypertexte"/>
                <w:noProof/>
              </w:rPr>
              <w:t>1.</w:t>
            </w:r>
            <w:r>
              <w:rPr>
                <w:rFonts w:asciiTheme="minorHAnsi" w:eastAsiaTheme="minorEastAsia" w:hAnsiTheme="minorHAnsi" w:cstheme="minorBidi"/>
                <w:b w:val="0"/>
                <w:noProof/>
                <w:kern w:val="2"/>
                <w:sz w:val="24"/>
                <w:szCs w:val="24"/>
                <w14:ligatures w14:val="standardContextual"/>
              </w:rPr>
              <w:tab/>
            </w:r>
            <w:r w:rsidRPr="002C419F">
              <w:rPr>
                <w:rStyle w:val="Lienhypertexte"/>
                <w:noProof/>
              </w:rPr>
              <w:t>Dispositions générales</w:t>
            </w:r>
            <w:r>
              <w:rPr>
                <w:noProof/>
                <w:webHidden/>
              </w:rPr>
              <w:tab/>
            </w:r>
            <w:r>
              <w:rPr>
                <w:noProof/>
                <w:webHidden/>
              </w:rPr>
              <w:fldChar w:fldCharType="begin"/>
            </w:r>
            <w:r>
              <w:rPr>
                <w:noProof/>
                <w:webHidden/>
              </w:rPr>
              <w:instrText xml:space="preserve"> PAGEREF _Toc165731252 \h </w:instrText>
            </w:r>
            <w:r>
              <w:rPr>
                <w:noProof/>
                <w:webHidden/>
              </w:rPr>
            </w:r>
            <w:r>
              <w:rPr>
                <w:noProof/>
                <w:webHidden/>
              </w:rPr>
              <w:fldChar w:fldCharType="separate"/>
            </w:r>
            <w:r>
              <w:rPr>
                <w:noProof/>
                <w:webHidden/>
              </w:rPr>
              <w:t>4</w:t>
            </w:r>
            <w:r>
              <w:rPr>
                <w:noProof/>
                <w:webHidden/>
              </w:rPr>
              <w:fldChar w:fldCharType="end"/>
            </w:r>
          </w:hyperlink>
        </w:p>
        <w:p w14:paraId="5EC72869" w14:textId="4BDE596D"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53" w:history="1">
            <w:r w:rsidRPr="002C419F">
              <w:rPr>
                <w:rStyle w:val="Lienhypertexte"/>
                <w:noProof/>
              </w:rPr>
              <w:t>1.1.</w:t>
            </w:r>
            <w:r>
              <w:rPr>
                <w:rFonts w:asciiTheme="minorHAnsi" w:eastAsiaTheme="minorEastAsia" w:hAnsiTheme="minorHAnsi" w:cstheme="minorBidi"/>
                <w:noProof/>
                <w:kern w:val="2"/>
                <w:sz w:val="24"/>
                <w:szCs w:val="24"/>
                <w14:ligatures w14:val="standardContextual"/>
              </w:rPr>
              <w:tab/>
            </w:r>
            <w:r w:rsidRPr="002C419F">
              <w:rPr>
                <w:rStyle w:val="Lienhypertexte"/>
                <w:noProof/>
              </w:rPr>
              <w:t>Réglementation</w:t>
            </w:r>
            <w:r>
              <w:rPr>
                <w:noProof/>
                <w:webHidden/>
              </w:rPr>
              <w:tab/>
            </w:r>
            <w:r>
              <w:rPr>
                <w:noProof/>
                <w:webHidden/>
              </w:rPr>
              <w:fldChar w:fldCharType="begin"/>
            </w:r>
            <w:r>
              <w:rPr>
                <w:noProof/>
                <w:webHidden/>
              </w:rPr>
              <w:instrText xml:space="preserve"> PAGEREF _Toc165731253 \h </w:instrText>
            </w:r>
            <w:r>
              <w:rPr>
                <w:noProof/>
                <w:webHidden/>
              </w:rPr>
            </w:r>
            <w:r>
              <w:rPr>
                <w:noProof/>
                <w:webHidden/>
              </w:rPr>
              <w:fldChar w:fldCharType="separate"/>
            </w:r>
            <w:r>
              <w:rPr>
                <w:noProof/>
                <w:webHidden/>
              </w:rPr>
              <w:t>4</w:t>
            </w:r>
            <w:r>
              <w:rPr>
                <w:noProof/>
                <w:webHidden/>
              </w:rPr>
              <w:fldChar w:fldCharType="end"/>
            </w:r>
          </w:hyperlink>
        </w:p>
        <w:p w14:paraId="1966233B" w14:textId="7968138F"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54" w:history="1">
            <w:r w:rsidRPr="002C419F">
              <w:rPr>
                <w:rStyle w:val="Lienhypertexte"/>
                <w:noProof/>
              </w:rPr>
              <w:t>1.2.</w:t>
            </w:r>
            <w:r>
              <w:rPr>
                <w:rFonts w:asciiTheme="minorHAnsi" w:eastAsiaTheme="minorEastAsia" w:hAnsiTheme="minorHAnsi" w:cstheme="minorBidi"/>
                <w:noProof/>
                <w:kern w:val="2"/>
                <w:sz w:val="24"/>
                <w:szCs w:val="24"/>
                <w14:ligatures w14:val="standardContextual"/>
              </w:rPr>
              <w:tab/>
            </w:r>
            <w:r w:rsidRPr="002C419F">
              <w:rPr>
                <w:rStyle w:val="Lienhypertexte"/>
                <w:noProof/>
              </w:rPr>
              <w:t>Cas non prévus</w:t>
            </w:r>
            <w:r>
              <w:rPr>
                <w:noProof/>
                <w:webHidden/>
              </w:rPr>
              <w:tab/>
            </w:r>
            <w:r>
              <w:rPr>
                <w:noProof/>
                <w:webHidden/>
              </w:rPr>
              <w:fldChar w:fldCharType="begin"/>
            </w:r>
            <w:r>
              <w:rPr>
                <w:noProof/>
                <w:webHidden/>
              </w:rPr>
              <w:instrText xml:space="preserve"> PAGEREF _Toc165731254 \h </w:instrText>
            </w:r>
            <w:r>
              <w:rPr>
                <w:noProof/>
                <w:webHidden/>
              </w:rPr>
            </w:r>
            <w:r>
              <w:rPr>
                <w:noProof/>
                <w:webHidden/>
              </w:rPr>
              <w:fldChar w:fldCharType="separate"/>
            </w:r>
            <w:r>
              <w:rPr>
                <w:noProof/>
                <w:webHidden/>
              </w:rPr>
              <w:t>4</w:t>
            </w:r>
            <w:r>
              <w:rPr>
                <w:noProof/>
                <w:webHidden/>
              </w:rPr>
              <w:fldChar w:fldCharType="end"/>
            </w:r>
          </w:hyperlink>
        </w:p>
        <w:p w14:paraId="7E62552A" w14:textId="758A5C33"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55" w:history="1">
            <w:r w:rsidRPr="002C419F">
              <w:rPr>
                <w:rStyle w:val="Lienhypertexte"/>
                <w:noProof/>
              </w:rPr>
              <w:t>1.3.</w:t>
            </w:r>
            <w:r>
              <w:rPr>
                <w:rFonts w:asciiTheme="minorHAnsi" w:eastAsiaTheme="minorEastAsia" w:hAnsiTheme="minorHAnsi" w:cstheme="minorBidi"/>
                <w:noProof/>
                <w:kern w:val="2"/>
                <w:sz w:val="24"/>
                <w:szCs w:val="24"/>
                <w14:ligatures w14:val="standardContextual"/>
              </w:rPr>
              <w:tab/>
            </w:r>
            <w:r w:rsidRPr="002C419F">
              <w:rPr>
                <w:rStyle w:val="Lienhypertexte"/>
                <w:noProof/>
              </w:rPr>
              <w:t>Formulaire</w:t>
            </w:r>
            <w:r>
              <w:rPr>
                <w:noProof/>
                <w:webHidden/>
              </w:rPr>
              <w:tab/>
            </w:r>
            <w:r>
              <w:rPr>
                <w:noProof/>
                <w:webHidden/>
              </w:rPr>
              <w:fldChar w:fldCharType="begin"/>
            </w:r>
            <w:r>
              <w:rPr>
                <w:noProof/>
                <w:webHidden/>
              </w:rPr>
              <w:instrText xml:space="preserve"> PAGEREF _Toc165731255 \h </w:instrText>
            </w:r>
            <w:r>
              <w:rPr>
                <w:noProof/>
                <w:webHidden/>
              </w:rPr>
            </w:r>
            <w:r>
              <w:rPr>
                <w:noProof/>
                <w:webHidden/>
              </w:rPr>
              <w:fldChar w:fldCharType="separate"/>
            </w:r>
            <w:r>
              <w:rPr>
                <w:noProof/>
                <w:webHidden/>
              </w:rPr>
              <w:t>4</w:t>
            </w:r>
            <w:r>
              <w:rPr>
                <w:noProof/>
                <w:webHidden/>
              </w:rPr>
              <w:fldChar w:fldCharType="end"/>
            </w:r>
          </w:hyperlink>
        </w:p>
        <w:p w14:paraId="1D6A1815" w14:textId="5E338507"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56" w:history="1">
            <w:r w:rsidRPr="002C419F">
              <w:rPr>
                <w:rStyle w:val="Lienhypertexte"/>
                <w:noProof/>
              </w:rPr>
              <w:t>1.4.</w:t>
            </w:r>
            <w:r>
              <w:rPr>
                <w:rFonts w:asciiTheme="minorHAnsi" w:eastAsiaTheme="minorEastAsia" w:hAnsiTheme="minorHAnsi" w:cstheme="minorBidi"/>
                <w:noProof/>
                <w:kern w:val="2"/>
                <w:sz w:val="24"/>
                <w:szCs w:val="24"/>
                <w14:ligatures w14:val="standardContextual"/>
              </w:rPr>
              <w:tab/>
            </w:r>
            <w:r w:rsidRPr="002C419F">
              <w:rPr>
                <w:rStyle w:val="Lienhypertexte"/>
                <w:noProof/>
              </w:rPr>
              <w:t>Parking, amendes et frais similaires</w:t>
            </w:r>
            <w:r>
              <w:rPr>
                <w:noProof/>
                <w:webHidden/>
              </w:rPr>
              <w:tab/>
            </w:r>
            <w:r>
              <w:rPr>
                <w:noProof/>
                <w:webHidden/>
              </w:rPr>
              <w:fldChar w:fldCharType="begin"/>
            </w:r>
            <w:r>
              <w:rPr>
                <w:noProof/>
                <w:webHidden/>
              </w:rPr>
              <w:instrText xml:space="preserve"> PAGEREF _Toc165731256 \h </w:instrText>
            </w:r>
            <w:r>
              <w:rPr>
                <w:noProof/>
                <w:webHidden/>
              </w:rPr>
            </w:r>
            <w:r>
              <w:rPr>
                <w:noProof/>
                <w:webHidden/>
              </w:rPr>
              <w:fldChar w:fldCharType="separate"/>
            </w:r>
            <w:r>
              <w:rPr>
                <w:noProof/>
                <w:webHidden/>
              </w:rPr>
              <w:t>4</w:t>
            </w:r>
            <w:r>
              <w:rPr>
                <w:noProof/>
                <w:webHidden/>
              </w:rPr>
              <w:fldChar w:fldCharType="end"/>
            </w:r>
          </w:hyperlink>
        </w:p>
        <w:p w14:paraId="0A2A9FCB" w14:textId="51C45E49"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57" w:history="1">
            <w:r w:rsidRPr="002C419F">
              <w:rPr>
                <w:rStyle w:val="Lienhypertexte"/>
                <w:noProof/>
              </w:rPr>
              <w:t>1.5.</w:t>
            </w:r>
            <w:r>
              <w:rPr>
                <w:rFonts w:asciiTheme="minorHAnsi" w:eastAsiaTheme="minorEastAsia" w:hAnsiTheme="minorHAnsi" w:cstheme="minorBidi"/>
                <w:noProof/>
                <w:kern w:val="2"/>
                <w:sz w:val="24"/>
                <w:szCs w:val="24"/>
                <w14:ligatures w14:val="standardContextual"/>
              </w:rPr>
              <w:tab/>
            </w:r>
            <w:r w:rsidRPr="002C419F">
              <w:rPr>
                <w:rStyle w:val="Lienhypertexte"/>
                <w:noProof/>
              </w:rPr>
              <w:t>Validation</w:t>
            </w:r>
            <w:r>
              <w:rPr>
                <w:noProof/>
                <w:webHidden/>
              </w:rPr>
              <w:tab/>
            </w:r>
            <w:r>
              <w:rPr>
                <w:noProof/>
                <w:webHidden/>
              </w:rPr>
              <w:fldChar w:fldCharType="begin"/>
            </w:r>
            <w:r>
              <w:rPr>
                <w:noProof/>
                <w:webHidden/>
              </w:rPr>
              <w:instrText xml:space="preserve"> PAGEREF _Toc165731257 \h </w:instrText>
            </w:r>
            <w:r>
              <w:rPr>
                <w:noProof/>
                <w:webHidden/>
              </w:rPr>
            </w:r>
            <w:r>
              <w:rPr>
                <w:noProof/>
                <w:webHidden/>
              </w:rPr>
              <w:fldChar w:fldCharType="separate"/>
            </w:r>
            <w:r>
              <w:rPr>
                <w:noProof/>
                <w:webHidden/>
              </w:rPr>
              <w:t>4</w:t>
            </w:r>
            <w:r>
              <w:rPr>
                <w:noProof/>
                <w:webHidden/>
              </w:rPr>
              <w:fldChar w:fldCharType="end"/>
            </w:r>
          </w:hyperlink>
        </w:p>
        <w:p w14:paraId="2040F123" w14:textId="140D245D" w:rsidR="002E0749" w:rsidRDefault="002E0749">
          <w:pPr>
            <w:pStyle w:val="TM1"/>
            <w:rPr>
              <w:rFonts w:asciiTheme="minorHAnsi" w:eastAsiaTheme="minorEastAsia" w:hAnsiTheme="minorHAnsi" w:cstheme="minorBidi"/>
              <w:b w:val="0"/>
              <w:noProof/>
              <w:kern w:val="2"/>
              <w:sz w:val="24"/>
              <w:szCs w:val="24"/>
              <w14:ligatures w14:val="standardContextual"/>
            </w:rPr>
          </w:pPr>
          <w:hyperlink w:anchor="_Toc165731258" w:history="1">
            <w:r w:rsidRPr="002C419F">
              <w:rPr>
                <w:rStyle w:val="Lienhypertexte"/>
                <w:noProof/>
              </w:rPr>
              <w:t>2.</w:t>
            </w:r>
            <w:r>
              <w:rPr>
                <w:rFonts w:asciiTheme="minorHAnsi" w:eastAsiaTheme="minorEastAsia" w:hAnsiTheme="minorHAnsi" w:cstheme="minorBidi"/>
                <w:b w:val="0"/>
                <w:noProof/>
                <w:kern w:val="2"/>
                <w:sz w:val="24"/>
                <w:szCs w:val="24"/>
                <w14:ligatures w14:val="standardContextual"/>
              </w:rPr>
              <w:tab/>
            </w:r>
            <w:r w:rsidRPr="002C419F">
              <w:rPr>
                <w:rStyle w:val="Lienhypertexte"/>
                <w:noProof/>
              </w:rPr>
              <w:t>Rétribution leçons / Remboursement formation moniteurs·trices</w:t>
            </w:r>
            <w:r>
              <w:rPr>
                <w:noProof/>
                <w:webHidden/>
              </w:rPr>
              <w:tab/>
            </w:r>
            <w:r>
              <w:rPr>
                <w:noProof/>
                <w:webHidden/>
              </w:rPr>
              <w:fldChar w:fldCharType="begin"/>
            </w:r>
            <w:r>
              <w:rPr>
                <w:noProof/>
                <w:webHidden/>
              </w:rPr>
              <w:instrText xml:space="preserve"> PAGEREF _Toc165731258 \h </w:instrText>
            </w:r>
            <w:r>
              <w:rPr>
                <w:noProof/>
                <w:webHidden/>
              </w:rPr>
            </w:r>
            <w:r>
              <w:rPr>
                <w:noProof/>
                <w:webHidden/>
              </w:rPr>
              <w:fldChar w:fldCharType="separate"/>
            </w:r>
            <w:r>
              <w:rPr>
                <w:noProof/>
                <w:webHidden/>
              </w:rPr>
              <w:t>4</w:t>
            </w:r>
            <w:r>
              <w:rPr>
                <w:noProof/>
                <w:webHidden/>
              </w:rPr>
              <w:fldChar w:fldCharType="end"/>
            </w:r>
          </w:hyperlink>
        </w:p>
        <w:p w14:paraId="766F7CA4" w14:textId="32EB3A1E"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59" w:history="1">
            <w:r w:rsidRPr="002C419F">
              <w:rPr>
                <w:rStyle w:val="Lienhypertexte"/>
                <w:noProof/>
              </w:rPr>
              <w:t>2.1.</w:t>
            </w:r>
            <w:r>
              <w:rPr>
                <w:rFonts w:asciiTheme="minorHAnsi" w:eastAsiaTheme="minorEastAsia" w:hAnsiTheme="minorHAnsi" w:cstheme="minorBidi"/>
                <w:noProof/>
                <w:kern w:val="2"/>
                <w:sz w:val="24"/>
                <w:szCs w:val="24"/>
                <w14:ligatures w14:val="standardContextual"/>
              </w:rPr>
              <w:tab/>
            </w:r>
            <w:r w:rsidRPr="002C419F">
              <w:rPr>
                <w:rStyle w:val="Lienhypertexte"/>
                <w:noProof/>
              </w:rPr>
              <w:t>Leçons données</w:t>
            </w:r>
            <w:r>
              <w:rPr>
                <w:noProof/>
                <w:webHidden/>
              </w:rPr>
              <w:tab/>
            </w:r>
            <w:r>
              <w:rPr>
                <w:noProof/>
                <w:webHidden/>
              </w:rPr>
              <w:fldChar w:fldCharType="begin"/>
            </w:r>
            <w:r>
              <w:rPr>
                <w:noProof/>
                <w:webHidden/>
              </w:rPr>
              <w:instrText xml:space="preserve"> PAGEREF _Toc165731259 \h </w:instrText>
            </w:r>
            <w:r>
              <w:rPr>
                <w:noProof/>
                <w:webHidden/>
              </w:rPr>
            </w:r>
            <w:r>
              <w:rPr>
                <w:noProof/>
                <w:webHidden/>
              </w:rPr>
              <w:fldChar w:fldCharType="separate"/>
            </w:r>
            <w:r>
              <w:rPr>
                <w:noProof/>
                <w:webHidden/>
              </w:rPr>
              <w:t>4</w:t>
            </w:r>
            <w:r>
              <w:rPr>
                <w:noProof/>
                <w:webHidden/>
              </w:rPr>
              <w:fldChar w:fldCharType="end"/>
            </w:r>
          </w:hyperlink>
        </w:p>
        <w:p w14:paraId="2E0D90DF" w14:textId="7E6E2C6B"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60" w:history="1">
            <w:r w:rsidRPr="002C419F">
              <w:rPr>
                <w:rStyle w:val="Lienhypertexte"/>
                <w:noProof/>
              </w:rPr>
              <w:t>2.2.</w:t>
            </w:r>
            <w:r>
              <w:rPr>
                <w:rFonts w:asciiTheme="minorHAnsi" w:eastAsiaTheme="minorEastAsia" w:hAnsiTheme="minorHAnsi" w:cstheme="minorBidi"/>
                <w:noProof/>
                <w:kern w:val="2"/>
                <w:sz w:val="24"/>
                <w:szCs w:val="24"/>
                <w14:ligatures w14:val="standardContextual"/>
              </w:rPr>
              <w:tab/>
            </w:r>
            <w:r w:rsidRPr="002C419F">
              <w:rPr>
                <w:rStyle w:val="Lienhypertexte"/>
                <w:noProof/>
              </w:rPr>
              <w:t>Remboursement des frais d’inscription aux cours</w:t>
            </w:r>
            <w:r>
              <w:rPr>
                <w:noProof/>
                <w:webHidden/>
              </w:rPr>
              <w:tab/>
            </w:r>
            <w:r>
              <w:rPr>
                <w:noProof/>
                <w:webHidden/>
              </w:rPr>
              <w:fldChar w:fldCharType="begin"/>
            </w:r>
            <w:r>
              <w:rPr>
                <w:noProof/>
                <w:webHidden/>
              </w:rPr>
              <w:instrText xml:space="preserve"> PAGEREF _Toc165731260 \h </w:instrText>
            </w:r>
            <w:r>
              <w:rPr>
                <w:noProof/>
                <w:webHidden/>
              </w:rPr>
            </w:r>
            <w:r>
              <w:rPr>
                <w:noProof/>
                <w:webHidden/>
              </w:rPr>
              <w:fldChar w:fldCharType="separate"/>
            </w:r>
            <w:r>
              <w:rPr>
                <w:noProof/>
                <w:webHidden/>
              </w:rPr>
              <w:t>4</w:t>
            </w:r>
            <w:r>
              <w:rPr>
                <w:noProof/>
                <w:webHidden/>
              </w:rPr>
              <w:fldChar w:fldCharType="end"/>
            </w:r>
          </w:hyperlink>
        </w:p>
        <w:p w14:paraId="597B8710" w14:textId="603FED4B" w:rsidR="002E0749" w:rsidRDefault="002E0749">
          <w:pPr>
            <w:pStyle w:val="TM1"/>
            <w:rPr>
              <w:rFonts w:asciiTheme="minorHAnsi" w:eastAsiaTheme="minorEastAsia" w:hAnsiTheme="minorHAnsi" w:cstheme="minorBidi"/>
              <w:b w:val="0"/>
              <w:noProof/>
              <w:kern w:val="2"/>
              <w:sz w:val="24"/>
              <w:szCs w:val="24"/>
              <w14:ligatures w14:val="standardContextual"/>
            </w:rPr>
          </w:pPr>
          <w:hyperlink w:anchor="_Toc165731261" w:history="1">
            <w:r w:rsidRPr="002C419F">
              <w:rPr>
                <w:rStyle w:val="Lienhypertexte"/>
                <w:noProof/>
              </w:rPr>
              <w:t>3.</w:t>
            </w:r>
            <w:r>
              <w:rPr>
                <w:rFonts w:asciiTheme="minorHAnsi" w:eastAsiaTheme="minorEastAsia" w:hAnsiTheme="minorHAnsi" w:cstheme="minorBidi"/>
                <w:b w:val="0"/>
                <w:noProof/>
                <w:kern w:val="2"/>
                <w:sz w:val="24"/>
                <w:szCs w:val="24"/>
                <w14:ligatures w14:val="standardContextual"/>
              </w:rPr>
              <w:tab/>
            </w:r>
            <w:r w:rsidRPr="002C419F">
              <w:rPr>
                <w:rStyle w:val="Lienhypertexte"/>
                <w:noProof/>
              </w:rPr>
              <w:t>Subventions, subsides et recettes diverses</w:t>
            </w:r>
            <w:r>
              <w:rPr>
                <w:noProof/>
                <w:webHidden/>
              </w:rPr>
              <w:tab/>
            </w:r>
            <w:r>
              <w:rPr>
                <w:noProof/>
                <w:webHidden/>
              </w:rPr>
              <w:fldChar w:fldCharType="begin"/>
            </w:r>
            <w:r>
              <w:rPr>
                <w:noProof/>
                <w:webHidden/>
              </w:rPr>
              <w:instrText xml:space="preserve"> PAGEREF _Toc165731261 \h </w:instrText>
            </w:r>
            <w:r>
              <w:rPr>
                <w:noProof/>
                <w:webHidden/>
              </w:rPr>
            </w:r>
            <w:r>
              <w:rPr>
                <w:noProof/>
                <w:webHidden/>
              </w:rPr>
              <w:fldChar w:fldCharType="separate"/>
            </w:r>
            <w:r>
              <w:rPr>
                <w:noProof/>
                <w:webHidden/>
              </w:rPr>
              <w:t>5</w:t>
            </w:r>
            <w:r>
              <w:rPr>
                <w:noProof/>
                <w:webHidden/>
              </w:rPr>
              <w:fldChar w:fldCharType="end"/>
            </w:r>
          </w:hyperlink>
        </w:p>
        <w:p w14:paraId="72F958A9" w14:textId="0A105B40"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62" w:history="1">
            <w:r w:rsidRPr="002C419F">
              <w:rPr>
                <w:rStyle w:val="Lienhypertexte"/>
                <w:noProof/>
              </w:rPr>
              <w:t>3.1.</w:t>
            </w:r>
            <w:r>
              <w:rPr>
                <w:rFonts w:asciiTheme="minorHAnsi" w:eastAsiaTheme="minorEastAsia" w:hAnsiTheme="minorHAnsi" w:cstheme="minorBidi"/>
                <w:noProof/>
                <w:kern w:val="2"/>
                <w:sz w:val="24"/>
                <w:szCs w:val="24"/>
                <w14:ligatures w14:val="standardContextual"/>
              </w:rPr>
              <w:tab/>
            </w:r>
            <w:r w:rsidRPr="002C419F">
              <w:rPr>
                <w:rStyle w:val="Lienhypertexte"/>
                <w:noProof/>
              </w:rPr>
              <w:t>Subventions J+S</w:t>
            </w:r>
            <w:r>
              <w:rPr>
                <w:noProof/>
                <w:webHidden/>
              </w:rPr>
              <w:tab/>
            </w:r>
            <w:r>
              <w:rPr>
                <w:noProof/>
                <w:webHidden/>
              </w:rPr>
              <w:fldChar w:fldCharType="begin"/>
            </w:r>
            <w:r>
              <w:rPr>
                <w:noProof/>
                <w:webHidden/>
              </w:rPr>
              <w:instrText xml:space="preserve"> PAGEREF _Toc165731262 \h </w:instrText>
            </w:r>
            <w:r>
              <w:rPr>
                <w:noProof/>
                <w:webHidden/>
              </w:rPr>
            </w:r>
            <w:r>
              <w:rPr>
                <w:noProof/>
                <w:webHidden/>
              </w:rPr>
              <w:fldChar w:fldCharType="separate"/>
            </w:r>
            <w:r>
              <w:rPr>
                <w:noProof/>
                <w:webHidden/>
              </w:rPr>
              <w:t>5</w:t>
            </w:r>
            <w:r>
              <w:rPr>
                <w:noProof/>
                <w:webHidden/>
              </w:rPr>
              <w:fldChar w:fldCharType="end"/>
            </w:r>
          </w:hyperlink>
        </w:p>
        <w:p w14:paraId="62CB4227" w14:textId="41827855"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63" w:history="1">
            <w:r w:rsidRPr="002C419F">
              <w:rPr>
                <w:rStyle w:val="Lienhypertexte"/>
                <w:noProof/>
              </w:rPr>
              <w:t>3.2.</w:t>
            </w:r>
            <w:r>
              <w:rPr>
                <w:rFonts w:asciiTheme="minorHAnsi" w:eastAsiaTheme="minorEastAsia" w:hAnsiTheme="minorHAnsi" w:cstheme="minorBidi"/>
                <w:noProof/>
                <w:kern w:val="2"/>
                <w:sz w:val="24"/>
                <w:szCs w:val="24"/>
                <w14:ligatures w14:val="standardContextual"/>
              </w:rPr>
              <w:tab/>
            </w:r>
            <w:r w:rsidRPr="002C419F">
              <w:rPr>
                <w:rStyle w:val="Lienhypertexte"/>
                <w:noProof/>
              </w:rPr>
              <w:t>Coach J+S</w:t>
            </w:r>
            <w:r>
              <w:rPr>
                <w:noProof/>
                <w:webHidden/>
              </w:rPr>
              <w:tab/>
            </w:r>
            <w:r>
              <w:rPr>
                <w:noProof/>
                <w:webHidden/>
              </w:rPr>
              <w:fldChar w:fldCharType="begin"/>
            </w:r>
            <w:r>
              <w:rPr>
                <w:noProof/>
                <w:webHidden/>
              </w:rPr>
              <w:instrText xml:space="preserve"> PAGEREF _Toc165731263 \h </w:instrText>
            </w:r>
            <w:r>
              <w:rPr>
                <w:noProof/>
                <w:webHidden/>
              </w:rPr>
            </w:r>
            <w:r>
              <w:rPr>
                <w:noProof/>
                <w:webHidden/>
              </w:rPr>
              <w:fldChar w:fldCharType="separate"/>
            </w:r>
            <w:r>
              <w:rPr>
                <w:noProof/>
                <w:webHidden/>
              </w:rPr>
              <w:t>5</w:t>
            </w:r>
            <w:r>
              <w:rPr>
                <w:noProof/>
                <w:webHidden/>
              </w:rPr>
              <w:fldChar w:fldCharType="end"/>
            </w:r>
          </w:hyperlink>
        </w:p>
        <w:p w14:paraId="2AB5CEA0" w14:textId="1A127E68"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64" w:history="1">
            <w:r w:rsidRPr="002C419F">
              <w:rPr>
                <w:rStyle w:val="Lienhypertexte"/>
                <w:noProof/>
              </w:rPr>
              <w:t>3.3.</w:t>
            </w:r>
            <w:r>
              <w:rPr>
                <w:rFonts w:asciiTheme="minorHAnsi" w:eastAsiaTheme="minorEastAsia" w:hAnsiTheme="minorHAnsi" w:cstheme="minorBidi"/>
                <w:noProof/>
                <w:kern w:val="2"/>
                <w:sz w:val="24"/>
                <w:szCs w:val="24"/>
                <w14:ligatures w14:val="standardContextual"/>
              </w:rPr>
              <w:tab/>
            </w:r>
            <w:r w:rsidRPr="002C419F">
              <w:rPr>
                <w:rStyle w:val="Lienhypertexte"/>
                <w:noProof/>
              </w:rPr>
              <w:t>Subsides, dons</w:t>
            </w:r>
            <w:r>
              <w:rPr>
                <w:noProof/>
                <w:webHidden/>
              </w:rPr>
              <w:tab/>
            </w:r>
            <w:r>
              <w:rPr>
                <w:noProof/>
                <w:webHidden/>
              </w:rPr>
              <w:fldChar w:fldCharType="begin"/>
            </w:r>
            <w:r>
              <w:rPr>
                <w:noProof/>
                <w:webHidden/>
              </w:rPr>
              <w:instrText xml:space="preserve"> PAGEREF _Toc165731264 \h </w:instrText>
            </w:r>
            <w:r>
              <w:rPr>
                <w:noProof/>
                <w:webHidden/>
              </w:rPr>
            </w:r>
            <w:r>
              <w:rPr>
                <w:noProof/>
                <w:webHidden/>
              </w:rPr>
              <w:fldChar w:fldCharType="separate"/>
            </w:r>
            <w:r>
              <w:rPr>
                <w:noProof/>
                <w:webHidden/>
              </w:rPr>
              <w:t>5</w:t>
            </w:r>
            <w:r>
              <w:rPr>
                <w:noProof/>
                <w:webHidden/>
              </w:rPr>
              <w:fldChar w:fldCharType="end"/>
            </w:r>
          </w:hyperlink>
        </w:p>
        <w:p w14:paraId="1BC49EA7" w14:textId="3BDA03F8"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65" w:history="1">
            <w:r w:rsidRPr="002C419F">
              <w:rPr>
                <w:rStyle w:val="Lienhypertexte"/>
                <w:noProof/>
              </w:rPr>
              <w:t>3.4.</w:t>
            </w:r>
            <w:r>
              <w:rPr>
                <w:rFonts w:asciiTheme="minorHAnsi" w:eastAsiaTheme="minorEastAsia" w:hAnsiTheme="minorHAnsi" w:cstheme="minorBidi"/>
                <w:noProof/>
                <w:kern w:val="2"/>
                <w:sz w:val="24"/>
                <w:szCs w:val="24"/>
                <w14:ligatures w14:val="standardContextual"/>
              </w:rPr>
              <w:tab/>
            </w:r>
            <w:r w:rsidRPr="002C419F">
              <w:rPr>
                <w:rStyle w:val="Lienhypertexte"/>
                <w:noProof/>
              </w:rPr>
              <w:t>Bénéfice des manifestations</w:t>
            </w:r>
            <w:r>
              <w:rPr>
                <w:noProof/>
                <w:webHidden/>
              </w:rPr>
              <w:tab/>
            </w:r>
            <w:r>
              <w:rPr>
                <w:noProof/>
                <w:webHidden/>
              </w:rPr>
              <w:fldChar w:fldCharType="begin"/>
            </w:r>
            <w:r>
              <w:rPr>
                <w:noProof/>
                <w:webHidden/>
              </w:rPr>
              <w:instrText xml:space="preserve"> PAGEREF _Toc165731265 \h </w:instrText>
            </w:r>
            <w:r>
              <w:rPr>
                <w:noProof/>
                <w:webHidden/>
              </w:rPr>
            </w:r>
            <w:r>
              <w:rPr>
                <w:noProof/>
                <w:webHidden/>
              </w:rPr>
              <w:fldChar w:fldCharType="separate"/>
            </w:r>
            <w:r>
              <w:rPr>
                <w:noProof/>
                <w:webHidden/>
              </w:rPr>
              <w:t>5</w:t>
            </w:r>
            <w:r>
              <w:rPr>
                <w:noProof/>
                <w:webHidden/>
              </w:rPr>
              <w:fldChar w:fldCharType="end"/>
            </w:r>
          </w:hyperlink>
        </w:p>
        <w:p w14:paraId="61072DEE" w14:textId="301143CE" w:rsidR="002E0749" w:rsidRDefault="002E0749">
          <w:pPr>
            <w:pStyle w:val="TM1"/>
            <w:rPr>
              <w:rFonts w:asciiTheme="minorHAnsi" w:eastAsiaTheme="minorEastAsia" w:hAnsiTheme="minorHAnsi" w:cstheme="minorBidi"/>
              <w:b w:val="0"/>
              <w:noProof/>
              <w:kern w:val="2"/>
              <w:sz w:val="24"/>
              <w:szCs w:val="24"/>
              <w14:ligatures w14:val="standardContextual"/>
            </w:rPr>
          </w:pPr>
          <w:hyperlink w:anchor="_Toc165731266" w:history="1">
            <w:r w:rsidRPr="002C419F">
              <w:rPr>
                <w:rStyle w:val="Lienhypertexte"/>
                <w:noProof/>
              </w:rPr>
              <w:t>4.</w:t>
            </w:r>
            <w:r>
              <w:rPr>
                <w:rFonts w:asciiTheme="minorHAnsi" w:eastAsiaTheme="minorEastAsia" w:hAnsiTheme="minorHAnsi" w:cstheme="minorBidi"/>
                <w:b w:val="0"/>
                <w:noProof/>
                <w:kern w:val="2"/>
                <w:sz w:val="24"/>
                <w:szCs w:val="24"/>
                <w14:ligatures w14:val="standardContextual"/>
              </w:rPr>
              <w:tab/>
            </w:r>
            <w:r w:rsidRPr="002C419F">
              <w:rPr>
                <w:rStyle w:val="Lienhypertexte"/>
                <w:noProof/>
              </w:rPr>
              <w:t>Concours</w:t>
            </w:r>
            <w:r>
              <w:rPr>
                <w:noProof/>
                <w:webHidden/>
              </w:rPr>
              <w:tab/>
            </w:r>
            <w:r>
              <w:rPr>
                <w:noProof/>
                <w:webHidden/>
              </w:rPr>
              <w:fldChar w:fldCharType="begin"/>
            </w:r>
            <w:r>
              <w:rPr>
                <w:noProof/>
                <w:webHidden/>
              </w:rPr>
              <w:instrText xml:space="preserve"> PAGEREF _Toc165731266 \h </w:instrText>
            </w:r>
            <w:r>
              <w:rPr>
                <w:noProof/>
                <w:webHidden/>
              </w:rPr>
            </w:r>
            <w:r>
              <w:rPr>
                <w:noProof/>
                <w:webHidden/>
              </w:rPr>
              <w:fldChar w:fldCharType="separate"/>
            </w:r>
            <w:r>
              <w:rPr>
                <w:noProof/>
                <w:webHidden/>
              </w:rPr>
              <w:t>5</w:t>
            </w:r>
            <w:r>
              <w:rPr>
                <w:noProof/>
                <w:webHidden/>
              </w:rPr>
              <w:fldChar w:fldCharType="end"/>
            </w:r>
          </w:hyperlink>
        </w:p>
        <w:p w14:paraId="6B79E551" w14:textId="152CD710"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67" w:history="1">
            <w:r w:rsidRPr="002C419F">
              <w:rPr>
                <w:rStyle w:val="Lienhypertexte"/>
                <w:noProof/>
              </w:rPr>
              <w:t>4.1.</w:t>
            </w:r>
            <w:r>
              <w:rPr>
                <w:rFonts w:asciiTheme="minorHAnsi" w:eastAsiaTheme="minorEastAsia" w:hAnsiTheme="minorHAnsi" w:cstheme="minorBidi"/>
                <w:noProof/>
                <w:kern w:val="2"/>
                <w:sz w:val="24"/>
                <w:szCs w:val="24"/>
                <w14:ligatures w14:val="standardContextual"/>
              </w:rPr>
              <w:tab/>
            </w:r>
            <w:r w:rsidRPr="002C419F">
              <w:rPr>
                <w:rStyle w:val="Lienhypertexte"/>
                <w:noProof/>
              </w:rPr>
              <w:t>Frais</w:t>
            </w:r>
            <w:r>
              <w:rPr>
                <w:noProof/>
                <w:webHidden/>
              </w:rPr>
              <w:tab/>
            </w:r>
            <w:r>
              <w:rPr>
                <w:noProof/>
                <w:webHidden/>
              </w:rPr>
              <w:fldChar w:fldCharType="begin"/>
            </w:r>
            <w:r>
              <w:rPr>
                <w:noProof/>
                <w:webHidden/>
              </w:rPr>
              <w:instrText xml:space="preserve"> PAGEREF _Toc165731267 \h </w:instrText>
            </w:r>
            <w:r>
              <w:rPr>
                <w:noProof/>
                <w:webHidden/>
              </w:rPr>
            </w:r>
            <w:r>
              <w:rPr>
                <w:noProof/>
                <w:webHidden/>
              </w:rPr>
              <w:fldChar w:fldCharType="separate"/>
            </w:r>
            <w:r>
              <w:rPr>
                <w:noProof/>
                <w:webHidden/>
              </w:rPr>
              <w:t>5</w:t>
            </w:r>
            <w:r>
              <w:rPr>
                <w:noProof/>
                <w:webHidden/>
              </w:rPr>
              <w:fldChar w:fldCharType="end"/>
            </w:r>
          </w:hyperlink>
        </w:p>
        <w:p w14:paraId="3E5F36CF" w14:textId="2506FBE4"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68" w:history="1">
            <w:r w:rsidRPr="002C419F">
              <w:rPr>
                <w:rStyle w:val="Lienhypertexte"/>
                <w:noProof/>
              </w:rPr>
              <w:t>4.2.</w:t>
            </w:r>
            <w:r>
              <w:rPr>
                <w:rFonts w:asciiTheme="minorHAnsi" w:eastAsiaTheme="minorEastAsia" w:hAnsiTheme="minorHAnsi" w:cstheme="minorBidi"/>
                <w:noProof/>
                <w:kern w:val="2"/>
                <w:sz w:val="24"/>
                <w:szCs w:val="24"/>
                <w14:ligatures w14:val="standardContextual"/>
              </w:rPr>
              <w:tab/>
            </w:r>
            <w:r w:rsidRPr="002C419F">
              <w:rPr>
                <w:rStyle w:val="Lienhypertexte"/>
                <w:noProof/>
              </w:rPr>
              <w:t>Tenues de concours</w:t>
            </w:r>
            <w:r>
              <w:rPr>
                <w:noProof/>
                <w:webHidden/>
              </w:rPr>
              <w:tab/>
            </w:r>
            <w:r>
              <w:rPr>
                <w:noProof/>
                <w:webHidden/>
              </w:rPr>
              <w:fldChar w:fldCharType="begin"/>
            </w:r>
            <w:r>
              <w:rPr>
                <w:noProof/>
                <w:webHidden/>
              </w:rPr>
              <w:instrText xml:space="preserve"> PAGEREF _Toc165731268 \h </w:instrText>
            </w:r>
            <w:r>
              <w:rPr>
                <w:noProof/>
                <w:webHidden/>
              </w:rPr>
            </w:r>
            <w:r>
              <w:rPr>
                <w:noProof/>
                <w:webHidden/>
              </w:rPr>
              <w:fldChar w:fldCharType="separate"/>
            </w:r>
            <w:r>
              <w:rPr>
                <w:noProof/>
                <w:webHidden/>
              </w:rPr>
              <w:t>5</w:t>
            </w:r>
            <w:r>
              <w:rPr>
                <w:noProof/>
                <w:webHidden/>
              </w:rPr>
              <w:fldChar w:fldCharType="end"/>
            </w:r>
          </w:hyperlink>
        </w:p>
        <w:p w14:paraId="65C669B4" w14:textId="2E4DC97A" w:rsidR="002E0749" w:rsidRDefault="002E0749">
          <w:pPr>
            <w:pStyle w:val="TM1"/>
            <w:rPr>
              <w:rFonts w:asciiTheme="minorHAnsi" w:eastAsiaTheme="minorEastAsia" w:hAnsiTheme="minorHAnsi" w:cstheme="minorBidi"/>
              <w:b w:val="0"/>
              <w:noProof/>
              <w:kern w:val="2"/>
              <w:sz w:val="24"/>
              <w:szCs w:val="24"/>
              <w14:ligatures w14:val="standardContextual"/>
            </w:rPr>
          </w:pPr>
          <w:hyperlink w:anchor="_Toc165731269" w:history="1">
            <w:r w:rsidRPr="002C419F">
              <w:rPr>
                <w:rStyle w:val="Lienhypertexte"/>
                <w:noProof/>
              </w:rPr>
              <w:t>5.</w:t>
            </w:r>
            <w:r>
              <w:rPr>
                <w:rFonts w:asciiTheme="minorHAnsi" w:eastAsiaTheme="minorEastAsia" w:hAnsiTheme="minorHAnsi" w:cstheme="minorBidi"/>
                <w:b w:val="0"/>
                <w:noProof/>
                <w:kern w:val="2"/>
                <w:sz w:val="24"/>
                <w:szCs w:val="24"/>
                <w14:ligatures w14:val="standardContextual"/>
              </w:rPr>
              <w:tab/>
            </w:r>
            <w:r w:rsidRPr="002C419F">
              <w:rPr>
                <w:rStyle w:val="Lienhypertexte"/>
                <w:noProof/>
              </w:rPr>
              <w:t>Indemnités des membres du Comité</w:t>
            </w:r>
            <w:r>
              <w:rPr>
                <w:noProof/>
                <w:webHidden/>
              </w:rPr>
              <w:tab/>
            </w:r>
            <w:r>
              <w:rPr>
                <w:noProof/>
                <w:webHidden/>
              </w:rPr>
              <w:fldChar w:fldCharType="begin"/>
            </w:r>
            <w:r>
              <w:rPr>
                <w:noProof/>
                <w:webHidden/>
              </w:rPr>
              <w:instrText xml:space="preserve"> PAGEREF _Toc165731269 \h </w:instrText>
            </w:r>
            <w:r>
              <w:rPr>
                <w:noProof/>
                <w:webHidden/>
              </w:rPr>
            </w:r>
            <w:r>
              <w:rPr>
                <w:noProof/>
                <w:webHidden/>
              </w:rPr>
              <w:fldChar w:fldCharType="separate"/>
            </w:r>
            <w:r>
              <w:rPr>
                <w:noProof/>
                <w:webHidden/>
              </w:rPr>
              <w:t>5</w:t>
            </w:r>
            <w:r>
              <w:rPr>
                <w:noProof/>
                <w:webHidden/>
              </w:rPr>
              <w:fldChar w:fldCharType="end"/>
            </w:r>
          </w:hyperlink>
        </w:p>
        <w:p w14:paraId="07D21BAD" w14:textId="48A179F6"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70" w:history="1">
            <w:r w:rsidRPr="002C419F">
              <w:rPr>
                <w:rStyle w:val="Lienhypertexte"/>
                <w:noProof/>
              </w:rPr>
              <w:t>5.1.</w:t>
            </w:r>
            <w:r>
              <w:rPr>
                <w:rFonts w:asciiTheme="minorHAnsi" w:eastAsiaTheme="minorEastAsia" w:hAnsiTheme="minorHAnsi" w:cstheme="minorBidi"/>
                <w:noProof/>
                <w:kern w:val="2"/>
                <w:sz w:val="24"/>
                <w:szCs w:val="24"/>
                <w14:ligatures w14:val="standardContextual"/>
              </w:rPr>
              <w:tab/>
            </w:r>
            <w:r w:rsidRPr="002C419F">
              <w:rPr>
                <w:rStyle w:val="Lienhypertexte"/>
                <w:noProof/>
              </w:rPr>
              <w:t>Exonération</w:t>
            </w:r>
            <w:r>
              <w:rPr>
                <w:noProof/>
                <w:webHidden/>
              </w:rPr>
              <w:tab/>
            </w:r>
            <w:r>
              <w:rPr>
                <w:noProof/>
                <w:webHidden/>
              </w:rPr>
              <w:fldChar w:fldCharType="begin"/>
            </w:r>
            <w:r>
              <w:rPr>
                <w:noProof/>
                <w:webHidden/>
              </w:rPr>
              <w:instrText xml:space="preserve"> PAGEREF _Toc165731270 \h </w:instrText>
            </w:r>
            <w:r>
              <w:rPr>
                <w:noProof/>
                <w:webHidden/>
              </w:rPr>
            </w:r>
            <w:r>
              <w:rPr>
                <w:noProof/>
                <w:webHidden/>
              </w:rPr>
              <w:fldChar w:fldCharType="separate"/>
            </w:r>
            <w:r>
              <w:rPr>
                <w:noProof/>
                <w:webHidden/>
              </w:rPr>
              <w:t>5</w:t>
            </w:r>
            <w:r>
              <w:rPr>
                <w:noProof/>
                <w:webHidden/>
              </w:rPr>
              <w:fldChar w:fldCharType="end"/>
            </w:r>
          </w:hyperlink>
        </w:p>
        <w:p w14:paraId="227C63F0" w14:textId="03AF09EE"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71" w:history="1">
            <w:r w:rsidRPr="002C419F">
              <w:rPr>
                <w:rStyle w:val="Lienhypertexte"/>
                <w:noProof/>
              </w:rPr>
              <w:t>5.2.</w:t>
            </w:r>
            <w:r>
              <w:rPr>
                <w:rFonts w:asciiTheme="minorHAnsi" w:eastAsiaTheme="minorEastAsia" w:hAnsiTheme="minorHAnsi" w:cstheme="minorBidi"/>
                <w:noProof/>
                <w:kern w:val="2"/>
                <w:sz w:val="24"/>
                <w:szCs w:val="24"/>
                <w14:ligatures w14:val="standardContextual"/>
              </w:rPr>
              <w:tab/>
            </w:r>
            <w:r w:rsidRPr="002C419F">
              <w:rPr>
                <w:rStyle w:val="Lienhypertexte"/>
                <w:noProof/>
              </w:rPr>
              <w:t>Repas annuel</w:t>
            </w:r>
            <w:r>
              <w:rPr>
                <w:noProof/>
                <w:webHidden/>
              </w:rPr>
              <w:tab/>
            </w:r>
            <w:r>
              <w:rPr>
                <w:noProof/>
                <w:webHidden/>
              </w:rPr>
              <w:fldChar w:fldCharType="begin"/>
            </w:r>
            <w:r>
              <w:rPr>
                <w:noProof/>
                <w:webHidden/>
              </w:rPr>
              <w:instrText xml:space="preserve"> PAGEREF _Toc165731271 \h </w:instrText>
            </w:r>
            <w:r>
              <w:rPr>
                <w:noProof/>
                <w:webHidden/>
              </w:rPr>
            </w:r>
            <w:r>
              <w:rPr>
                <w:noProof/>
                <w:webHidden/>
              </w:rPr>
              <w:fldChar w:fldCharType="separate"/>
            </w:r>
            <w:r>
              <w:rPr>
                <w:noProof/>
                <w:webHidden/>
              </w:rPr>
              <w:t>6</w:t>
            </w:r>
            <w:r>
              <w:rPr>
                <w:noProof/>
                <w:webHidden/>
              </w:rPr>
              <w:fldChar w:fldCharType="end"/>
            </w:r>
          </w:hyperlink>
        </w:p>
        <w:p w14:paraId="1912A87C" w14:textId="2373FDF9" w:rsidR="002E0749" w:rsidRDefault="002E0749">
          <w:pPr>
            <w:pStyle w:val="TM1"/>
            <w:rPr>
              <w:rFonts w:asciiTheme="minorHAnsi" w:eastAsiaTheme="minorEastAsia" w:hAnsiTheme="minorHAnsi" w:cstheme="minorBidi"/>
              <w:b w:val="0"/>
              <w:noProof/>
              <w:kern w:val="2"/>
              <w:sz w:val="24"/>
              <w:szCs w:val="24"/>
              <w14:ligatures w14:val="standardContextual"/>
            </w:rPr>
          </w:pPr>
          <w:hyperlink w:anchor="_Toc165731272" w:history="1">
            <w:r w:rsidRPr="002C419F">
              <w:rPr>
                <w:rStyle w:val="Lienhypertexte"/>
                <w:noProof/>
              </w:rPr>
              <w:t>6.</w:t>
            </w:r>
            <w:r>
              <w:rPr>
                <w:rFonts w:asciiTheme="minorHAnsi" w:eastAsiaTheme="minorEastAsia" w:hAnsiTheme="minorHAnsi" w:cstheme="minorBidi"/>
                <w:b w:val="0"/>
                <w:noProof/>
                <w:kern w:val="2"/>
                <w:sz w:val="24"/>
                <w:szCs w:val="24"/>
                <w14:ligatures w14:val="standardContextual"/>
              </w:rPr>
              <w:tab/>
            </w:r>
            <w:r w:rsidRPr="002C419F">
              <w:rPr>
                <w:rStyle w:val="Lienhypertexte"/>
                <w:noProof/>
              </w:rPr>
              <w:t>Cadeaux</w:t>
            </w:r>
            <w:r>
              <w:rPr>
                <w:noProof/>
                <w:webHidden/>
              </w:rPr>
              <w:tab/>
            </w:r>
            <w:r>
              <w:rPr>
                <w:noProof/>
                <w:webHidden/>
              </w:rPr>
              <w:fldChar w:fldCharType="begin"/>
            </w:r>
            <w:r>
              <w:rPr>
                <w:noProof/>
                <w:webHidden/>
              </w:rPr>
              <w:instrText xml:space="preserve"> PAGEREF _Toc165731272 \h </w:instrText>
            </w:r>
            <w:r>
              <w:rPr>
                <w:noProof/>
                <w:webHidden/>
              </w:rPr>
            </w:r>
            <w:r>
              <w:rPr>
                <w:noProof/>
                <w:webHidden/>
              </w:rPr>
              <w:fldChar w:fldCharType="separate"/>
            </w:r>
            <w:r>
              <w:rPr>
                <w:noProof/>
                <w:webHidden/>
              </w:rPr>
              <w:t>6</w:t>
            </w:r>
            <w:r>
              <w:rPr>
                <w:noProof/>
                <w:webHidden/>
              </w:rPr>
              <w:fldChar w:fldCharType="end"/>
            </w:r>
          </w:hyperlink>
        </w:p>
        <w:p w14:paraId="7BD65CA8" w14:textId="7D6E1E5E"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73" w:history="1">
            <w:r w:rsidRPr="002C419F">
              <w:rPr>
                <w:rStyle w:val="Lienhypertexte"/>
                <w:noProof/>
              </w:rPr>
              <w:t>6.1.</w:t>
            </w:r>
            <w:r>
              <w:rPr>
                <w:rFonts w:asciiTheme="minorHAnsi" w:eastAsiaTheme="minorEastAsia" w:hAnsiTheme="minorHAnsi" w:cstheme="minorBidi"/>
                <w:noProof/>
                <w:kern w:val="2"/>
                <w:sz w:val="24"/>
                <w:szCs w:val="24"/>
                <w14:ligatures w14:val="standardContextual"/>
              </w:rPr>
              <w:tab/>
            </w:r>
            <w:r w:rsidRPr="002C419F">
              <w:rPr>
                <w:rStyle w:val="Lienhypertexte"/>
                <w:noProof/>
              </w:rPr>
              <w:t>Année de Comité</w:t>
            </w:r>
            <w:r>
              <w:rPr>
                <w:noProof/>
                <w:webHidden/>
              </w:rPr>
              <w:tab/>
            </w:r>
            <w:r>
              <w:rPr>
                <w:noProof/>
                <w:webHidden/>
              </w:rPr>
              <w:fldChar w:fldCharType="begin"/>
            </w:r>
            <w:r>
              <w:rPr>
                <w:noProof/>
                <w:webHidden/>
              </w:rPr>
              <w:instrText xml:space="preserve"> PAGEREF _Toc165731273 \h </w:instrText>
            </w:r>
            <w:r>
              <w:rPr>
                <w:noProof/>
                <w:webHidden/>
              </w:rPr>
            </w:r>
            <w:r>
              <w:rPr>
                <w:noProof/>
                <w:webHidden/>
              </w:rPr>
              <w:fldChar w:fldCharType="separate"/>
            </w:r>
            <w:r>
              <w:rPr>
                <w:noProof/>
                <w:webHidden/>
              </w:rPr>
              <w:t>6</w:t>
            </w:r>
            <w:r>
              <w:rPr>
                <w:noProof/>
                <w:webHidden/>
              </w:rPr>
              <w:fldChar w:fldCharType="end"/>
            </w:r>
          </w:hyperlink>
        </w:p>
        <w:p w14:paraId="69ADA166" w14:textId="4ADB75BA"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74" w:history="1">
            <w:r w:rsidRPr="002C419F">
              <w:rPr>
                <w:rStyle w:val="Lienhypertexte"/>
                <w:noProof/>
              </w:rPr>
              <w:t>6.2.</w:t>
            </w:r>
            <w:r>
              <w:rPr>
                <w:rFonts w:asciiTheme="minorHAnsi" w:eastAsiaTheme="minorEastAsia" w:hAnsiTheme="minorHAnsi" w:cstheme="minorBidi"/>
                <w:noProof/>
                <w:kern w:val="2"/>
                <w:sz w:val="24"/>
                <w:szCs w:val="24"/>
                <w14:ligatures w14:val="standardContextual"/>
              </w:rPr>
              <w:tab/>
            </w:r>
            <w:r w:rsidRPr="002C419F">
              <w:rPr>
                <w:rStyle w:val="Lienhypertexte"/>
                <w:noProof/>
              </w:rPr>
              <w:t>Départ du Comité</w:t>
            </w:r>
            <w:r>
              <w:rPr>
                <w:noProof/>
                <w:webHidden/>
              </w:rPr>
              <w:tab/>
            </w:r>
            <w:r>
              <w:rPr>
                <w:noProof/>
                <w:webHidden/>
              </w:rPr>
              <w:fldChar w:fldCharType="begin"/>
            </w:r>
            <w:r>
              <w:rPr>
                <w:noProof/>
                <w:webHidden/>
              </w:rPr>
              <w:instrText xml:space="preserve"> PAGEREF _Toc165731274 \h </w:instrText>
            </w:r>
            <w:r>
              <w:rPr>
                <w:noProof/>
                <w:webHidden/>
              </w:rPr>
            </w:r>
            <w:r>
              <w:rPr>
                <w:noProof/>
                <w:webHidden/>
              </w:rPr>
              <w:fldChar w:fldCharType="separate"/>
            </w:r>
            <w:r>
              <w:rPr>
                <w:noProof/>
                <w:webHidden/>
              </w:rPr>
              <w:t>6</w:t>
            </w:r>
            <w:r>
              <w:rPr>
                <w:noProof/>
                <w:webHidden/>
              </w:rPr>
              <w:fldChar w:fldCharType="end"/>
            </w:r>
          </w:hyperlink>
        </w:p>
        <w:p w14:paraId="4515B65F" w14:textId="21AE8EDB"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75" w:history="1">
            <w:r w:rsidRPr="002C419F">
              <w:rPr>
                <w:rStyle w:val="Lienhypertexte"/>
                <w:noProof/>
              </w:rPr>
              <w:t>6.3.</w:t>
            </w:r>
            <w:r>
              <w:rPr>
                <w:rFonts w:asciiTheme="minorHAnsi" w:eastAsiaTheme="minorEastAsia" w:hAnsiTheme="minorHAnsi" w:cstheme="minorBidi"/>
                <w:noProof/>
                <w:kern w:val="2"/>
                <w:sz w:val="24"/>
                <w:szCs w:val="24"/>
                <w14:ligatures w14:val="standardContextual"/>
              </w:rPr>
              <w:tab/>
            </w:r>
            <w:r w:rsidRPr="002C419F">
              <w:rPr>
                <w:rStyle w:val="Lienhypertexte"/>
                <w:noProof/>
              </w:rPr>
              <w:t>Honoraires, honoraires jubilaires</w:t>
            </w:r>
            <w:r>
              <w:rPr>
                <w:noProof/>
                <w:webHidden/>
              </w:rPr>
              <w:tab/>
            </w:r>
            <w:r>
              <w:rPr>
                <w:noProof/>
                <w:webHidden/>
              </w:rPr>
              <w:fldChar w:fldCharType="begin"/>
            </w:r>
            <w:r>
              <w:rPr>
                <w:noProof/>
                <w:webHidden/>
              </w:rPr>
              <w:instrText xml:space="preserve"> PAGEREF _Toc165731275 \h </w:instrText>
            </w:r>
            <w:r>
              <w:rPr>
                <w:noProof/>
                <w:webHidden/>
              </w:rPr>
            </w:r>
            <w:r>
              <w:rPr>
                <w:noProof/>
                <w:webHidden/>
              </w:rPr>
              <w:fldChar w:fldCharType="separate"/>
            </w:r>
            <w:r>
              <w:rPr>
                <w:noProof/>
                <w:webHidden/>
              </w:rPr>
              <w:t>6</w:t>
            </w:r>
            <w:r>
              <w:rPr>
                <w:noProof/>
                <w:webHidden/>
              </w:rPr>
              <w:fldChar w:fldCharType="end"/>
            </w:r>
          </w:hyperlink>
        </w:p>
        <w:p w14:paraId="6D023F10" w14:textId="572FA98F" w:rsidR="002E0749" w:rsidRDefault="002E0749">
          <w:pPr>
            <w:pStyle w:val="TM1"/>
            <w:rPr>
              <w:rFonts w:asciiTheme="minorHAnsi" w:eastAsiaTheme="minorEastAsia" w:hAnsiTheme="minorHAnsi" w:cstheme="minorBidi"/>
              <w:b w:val="0"/>
              <w:noProof/>
              <w:kern w:val="2"/>
              <w:sz w:val="24"/>
              <w:szCs w:val="24"/>
              <w14:ligatures w14:val="standardContextual"/>
            </w:rPr>
          </w:pPr>
          <w:hyperlink w:anchor="_Toc165731276" w:history="1">
            <w:r w:rsidRPr="002C419F">
              <w:rPr>
                <w:rStyle w:val="Lienhypertexte"/>
                <w:noProof/>
              </w:rPr>
              <w:t>7.</w:t>
            </w:r>
            <w:r>
              <w:rPr>
                <w:rFonts w:asciiTheme="minorHAnsi" w:eastAsiaTheme="minorEastAsia" w:hAnsiTheme="minorHAnsi" w:cstheme="minorBidi"/>
                <w:b w:val="0"/>
                <w:noProof/>
                <w:kern w:val="2"/>
                <w:sz w:val="24"/>
                <w:szCs w:val="24"/>
                <w14:ligatures w14:val="standardContextual"/>
              </w:rPr>
              <w:tab/>
            </w:r>
            <w:r w:rsidRPr="002C419F">
              <w:rPr>
                <w:rStyle w:val="Lienhypertexte"/>
                <w:noProof/>
              </w:rPr>
              <w:t>Activités annexes</w:t>
            </w:r>
            <w:r>
              <w:rPr>
                <w:noProof/>
                <w:webHidden/>
              </w:rPr>
              <w:tab/>
            </w:r>
            <w:r>
              <w:rPr>
                <w:noProof/>
                <w:webHidden/>
              </w:rPr>
              <w:fldChar w:fldCharType="begin"/>
            </w:r>
            <w:r>
              <w:rPr>
                <w:noProof/>
                <w:webHidden/>
              </w:rPr>
              <w:instrText xml:space="preserve"> PAGEREF _Toc165731276 \h </w:instrText>
            </w:r>
            <w:r>
              <w:rPr>
                <w:noProof/>
                <w:webHidden/>
              </w:rPr>
            </w:r>
            <w:r>
              <w:rPr>
                <w:noProof/>
                <w:webHidden/>
              </w:rPr>
              <w:fldChar w:fldCharType="separate"/>
            </w:r>
            <w:r>
              <w:rPr>
                <w:noProof/>
                <w:webHidden/>
              </w:rPr>
              <w:t>6</w:t>
            </w:r>
            <w:r>
              <w:rPr>
                <w:noProof/>
                <w:webHidden/>
              </w:rPr>
              <w:fldChar w:fldCharType="end"/>
            </w:r>
          </w:hyperlink>
        </w:p>
        <w:p w14:paraId="0A3A3FE1" w14:textId="214358C6"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77" w:history="1">
            <w:r w:rsidRPr="002C419F">
              <w:rPr>
                <w:rStyle w:val="Lienhypertexte"/>
                <w:noProof/>
              </w:rPr>
              <w:t>7.1.</w:t>
            </w:r>
            <w:r>
              <w:rPr>
                <w:rFonts w:asciiTheme="minorHAnsi" w:eastAsiaTheme="minorEastAsia" w:hAnsiTheme="minorHAnsi" w:cstheme="minorBidi"/>
                <w:noProof/>
                <w:kern w:val="2"/>
                <w:sz w:val="24"/>
                <w:szCs w:val="24"/>
                <w14:ligatures w14:val="standardContextual"/>
              </w:rPr>
              <w:tab/>
            </w:r>
            <w:r w:rsidRPr="002C419F">
              <w:rPr>
                <w:rStyle w:val="Lienhypertexte"/>
                <w:noProof/>
              </w:rPr>
              <w:t>Sorties annexes</w:t>
            </w:r>
            <w:r>
              <w:rPr>
                <w:noProof/>
                <w:webHidden/>
              </w:rPr>
              <w:tab/>
            </w:r>
            <w:r>
              <w:rPr>
                <w:noProof/>
                <w:webHidden/>
              </w:rPr>
              <w:fldChar w:fldCharType="begin"/>
            </w:r>
            <w:r>
              <w:rPr>
                <w:noProof/>
                <w:webHidden/>
              </w:rPr>
              <w:instrText xml:space="preserve"> PAGEREF _Toc165731277 \h </w:instrText>
            </w:r>
            <w:r>
              <w:rPr>
                <w:noProof/>
                <w:webHidden/>
              </w:rPr>
            </w:r>
            <w:r>
              <w:rPr>
                <w:noProof/>
                <w:webHidden/>
              </w:rPr>
              <w:fldChar w:fldCharType="separate"/>
            </w:r>
            <w:r>
              <w:rPr>
                <w:noProof/>
                <w:webHidden/>
              </w:rPr>
              <w:t>6</w:t>
            </w:r>
            <w:r>
              <w:rPr>
                <w:noProof/>
                <w:webHidden/>
              </w:rPr>
              <w:fldChar w:fldCharType="end"/>
            </w:r>
          </w:hyperlink>
        </w:p>
        <w:p w14:paraId="77B13FF9" w14:textId="1F37E95D"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78" w:history="1">
            <w:r w:rsidRPr="002C419F">
              <w:rPr>
                <w:rStyle w:val="Lienhypertexte"/>
                <w:noProof/>
              </w:rPr>
              <w:t>7.2.</w:t>
            </w:r>
            <w:r>
              <w:rPr>
                <w:rFonts w:asciiTheme="minorHAnsi" w:eastAsiaTheme="minorEastAsia" w:hAnsiTheme="minorHAnsi" w:cstheme="minorBidi"/>
                <w:noProof/>
                <w:kern w:val="2"/>
                <w:sz w:val="24"/>
                <w:szCs w:val="24"/>
                <w14:ligatures w14:val="standardContextual"/>
              </w:rPr>
              <w:tab/>
            </w:r>
            <w:r w:rsidRPr="002C419F">
              <w:rPr>
                <w:rStyle w:val="Lienhypertexte"/>
                <w:noProof/>
              </w:rPr>
              <w:t>20km de Lausanne, Marathon de Lausanne et autres</w:t>
            </w:r>
            <w:r w:rsidR="0028007B">
              <w:rPr>
                <w:rStyle w:val="Lienhypertexte"/>
                <w:noProof/>
              </w:rPr>
              <w:br/>
            </w:r>
            <w:r w:rsidRPr="002C419F">
              <w:rPr>
                <w:rStyle w:val="Lienhypertexte"/>
                <w:noProof/>
              </w:rPr>
              <w:t>manifestations où sont engagés des membres</w:t>
            </w:r>
            <w:r>
              <w:rPr>
                <w:noProof/>
                <w:webHidden/>
              </w:rPr>
              <w:tab/>
            </w:r>
            <w:r>
              <w:rPr>
                <w:noProof/>
                <w:webHidden/>
              </w:rPr>
              <w:fldChar w:fldCharType="begin"/>
            </w:r>
            <w:r>
              <w:rPr>
                <w:noProof/>
                <w:webHidden/>
              </w:rPr>
              <w:instrText xml:space="preserve"> PAGEREF _Toc165731278 \h </w:instrText>
            </w:r>
            <w:r>
              <w:rPr>
                <w:noProof/>
                <w:webHidden/>
              </w:rPr>
            </w:r>
            <w:r>
              <w:rPr>
                <w:noProof/>
                <w:webHidden/>
              </w:rPr>
              <w:fldChar w:fldCharType="separate"/>
            </w:r>
            <w:r>
              <w:rPr>
                <w:noProof/>
                <w:webHidden/>
              </w:rPr>
              <w:t>6</w:t>
            </w:r>
            <w:r>
              <w:rPr>
                <w:noProof/>
                <w:webHidden/>
              </w:rPr>
              <w:fldChar w:fldCharType="end"/>
            </w:r>
          </w:hyperlink>
        </w:p>
        <w:p w14:paraId="65F03E39" w14:textId="2496CBCC" w:rsidR="002E0749" w:rsidRDefault="002E0749">
          <w:pPr>
            <w:pStyle w:val="TM2"/>
            <w:rPr>
              <w:rFonts w:asciiTheme="minorHAnsi" w:eastAsiaTheme="minorEastAsia" w:hAnsiTheme="minorHAnsi" w:cstheme="minorBidi"/>
              <w:noProof/>
              <w:kern w:val="2"/>
              <w:sz w:val="24"/>
              <w:szCs w:val="24"/>
              <w14:ligatures w14:val="standardContextual"/>
            </w:rPr>
          </w:pPr>
          <w:hyperlink w:anchor="_Toc165731279" w:history="1">
            <w:r w:rsidRPr="002C419F">
              <w:rPr>
                <w:rStyle w:val="Lienhypertexte"/>
                <w:noProof/>
              </w:rPr>
              <w:t>7.3.</w:t>
            </w:r>
            <w:r>
              <w:rPr>
                <w:rFonts w:asciiTheme="minorHAnsi" w:eastAsiaTheme="minorEastAsia" w:hAnsiTheme="minorHAnsi" w:cstheme="minorBidi"/>
                <w:noProof/>
                <w:kern w:val="2"/>
                <w:sz w:val="24"/>
                <w:szCs w:val="24"/>
                <w14:ligatures w14:val="standardContextual"/>
              </w:rPr>
              <w:tab/>
            </w:r>
            <w:r w:rsidRPr="002C419F">
              <w:rPr>
                <w:rStyle w:val="Lienhypertexte"/>
                <w:noProof/>
              </w:rPr>
              <w:t>Journée interne de la société</w:t>
            </w:r>
            <w:r>
              <w:rPr>
                <w:noProof/>
                <w:webHidden/>
              </w:rPr>
              <w:tab/>
            </w:r>
            <w:r>
              <w:rPr>
                <w:noProof/>
                <w:webHidden/>
              </w:rPr>
              <w:fldChar w:fldCharType="begin"/>
            </w:r>
            <w:r>
              <w:rPr>
                <w:noProof/>
                <w:webHidden/>
              </w:rPr>
              <w:instrText xml:space="preserve"> PAGEREF _Toc165731279 \h </w:instrText>
            </w:r>
            <w:r>
              <w:rPr>
                <w:noProof/>
                <w:webHidden/>
              </w:rPr>
            </w:r>
            <w:r>
              <w:rPr>
                <w:noProof/>
                <w:webHidden/>
              </w:rPr>
              <w:fldChar w:fldCharType="separate"/>
            </w:r>
            <w:r>
              <w:rPr>
                <w:noProof/>
                <w:webHidden/>
              </w:rPr>
              <w:t>6</w:t>
            </w:r>
            <w:r>
              <w:rPr>
                <w:noProof/>
                <w:webHidden/>
              </w:rPr>
              <w:fldChar w:fldCharType="end"/>
            </w:r>
          </w:hyperlink>
        </w:p>
        <w:p w14:paraId="4C8FF9D5" w14:textId="1AE59321" w:rsidR="002E0749" w:rsidRDefault="002E0749">
          <w:pPr>
            <w:pStyle w:val="TM1"/>
            <w:rPr>
              <w:rFonts w:asciiTheme="minorHAnsi" w:eastAsiaTheme="minorEastAsia" w:hAnsiTheme="minorHAnsi" w:cstheme="minorBidi"/>
              <w:b w:val="0"/>
              <w:noProof/>
              <w:kern w:val="2"/>
              <w:sz w:val="24"/>
              <w:szCs w:val="24"/>
              <w14:ligatures w14:val="standardContextual"/>
            </w:rPr>
          </w:pPr>
          <w:hyperlink w:anchor="_Toc165731280" w:history="1">
            <w:r w:rsidRPr="002C419F">
              <w:rPr>
                <w:rStyle w:val="Lienhypertexte"/>
                <w:noProof/>
              </w:rPr>
              <w:t>8.</w:t>
            </w:r>
            <w:r>
              <w:rPr>
                <w:rFonts w:asciiTheme="minorHAnsi" w:eastAsiaTheme="minorEastAsia" w:hAnsiTheme="minorHAnsi" w:cstheme="minorBidi"/>
                <w:b w:val="0"/>
                <w:noProof/>
                <w:kern w:val="2"/>
                <w:sz w:val="24"/>
                <w:szCs w:val="24"/>
                <w14:ligatures w14:val="standardContextual"/>
              </w:rPr>
              <w:tab/>
            </w:r>
            <w:r w:rsidRPr="002C419F">
              <w:rPr>
                <w:rStyle w:val="Lienhypertexte"/>
                <w:noProof/>
              </w:rPr>
              <w:t>Dispositions finales</w:t>
            </w:r>
            <w:r>
              <w:rPr>
                <w:noProof/>
                <w:webHidden/>
              </w:rPr>
              <w:tab/>
            </w:r>
            <w:r>
              <w:rPr>
                <w:noProof/>
                <w:webHidden/>
              </w:rPr>
              <w:fldChar w:fldCharType="begin"/>
            </w:r>
            <w:r>
              <w:rPr>
                <w:noProof/>
                <w:webHidden/>
              </w:rPr>
              <w:instrText xml:space="preserve"> PAGEREF _Toc165731280 \h </w:instrText>
            </w:r>
            <w:r>
              <w:rPr>
                <w:noProof/>
                <w:webHidden/>
              </w:rPr>
            </w:r>
            <w:r>
              <w:rPr>
                <w:noProof/>
                <w:webHidden/>
              </w:rPr>
              <w:fldChar w:fldCharType="separate"/>
            </w:r>
            <w:r>
              <w:rPr>
                <w:noProof/>
                <w:webHidden/>
              </w:rPr>
              <w:t>7</w:t>
            </w:r>
            <w:r>
              <w:rPr>
                <w:noProof/>
                <w:webHidden/>
              </w:rPr>
              <w:fldChar w:fldCharType="end"/>
            </w:r>
          </w:hyperlink>
        </w:p>
        <w:p w14:paraId="569AE0AF" w14:textId="4A703426" w:rsidR="002E0749" w:rsidRDefault="002E0749" w:rsidP="00E42E4D">
          <w:r>
            <w:rPr>
              <w:b/>
              <w:bCs/>
              <w:lang w:val="fr-FR"/>
            </w:rPr>
            <w:fldChar w:fldCharType="end"/>
          </w:r>
        </w:p>
      </w:sdtContent>
    </w:sdt>
    <w:p w14:paraId="610E82A0" w14:textId="2AA05846" w:rsidR="00E91D65" w:rsidRDefault="00E91D65" w:rsidP="00E91D65"/>
    <w:p w14:paraId="0000002C" w14:textId="77777777" w:rsidR="009A54AB" w:rsidRDefault="00000000">
      <w:r>
        <w:br w:type="page"/>
      </w:r>
    </w:p>
    <w:p w14:paraId="0000002D" w14:textId="77777777" w:rsidR="009A54AB" w:rsidRDefault="00000000">
      <w:r>
        <w:rPr>
          <w:noProof/>
        </w:rPr>
        <w:lastRenderedPageBreak/>
        <mc:AlternateContent>
          <mc:Choice Requires="wps">
            <w:drawing>
              <wp:inline distT="0" distB="0" distL="0" distR="0">
                <wp:extent cx="5692140" cy="2395855"/>
                <wp:effectExtent l="0" t="0" r="0" b="0"/>
                <wp:docPr id="1041993405" name="Rectangle 1041993405"/>
                <wp:cNvGraphicFramePr/>
                <a:graphic xmlns:a="http://schemas.openxmlformats.org/drawingml/2006/main">
                  <a:graphicData uri="http://schemas.microsoft.com/office/word/2010/wordprocessingShape">
                    <wps:wsp>
                      <wps:cNvSpPr/>
                      <wps:spPr>
                        <a:xfrm>
                          <a:off x="2504693" y="2134080"/>
                          <a:ext cx="5682615" cy="3291840"/>
                        </a:xfrm>
                        <a:prstGeom prst="rect">
                          <a:avLst/>
                        </a:prstGeom>
                        <a:noFill/>
                        <a:ln w="9525" cap="flat" cmpd="sng">
                          <a:solidFill>
                            <a:srgbClr val="000000"/>
                          </a:solidFill>
                          <a:prstDash val="solid"/>
                          <a:miter lim="800000"/>
                          <a:headEnd type="none" w="sm" len="sm"/>
                          <a:tailEnd type="none" w="sm" len="sm"/>
                        </a:ln>
                      </wps:spPr>
                      <wps:txbx>
                        <w:txbxContent>
                          <w:p w14:paraId="05D771A1" w14:textId="77777777" w:rsidR="009A54AB" w:rsidRDefault="00000000">
                            <w:pPr>
                              <w:textDirection w:val="btLr"/>
                            </w:pPr>
                            <w:r>
                              <w:rPr>
                                <w:color w:val="000000"/>
                              </w:rPr>
                              <w:t>Abréviations utilisées dans ce document</w:t>
                            </w:r>
                          </w:p>
                          <w:p w14:paraId="352EE636" w14:textId="77777777" w:rsidR="009A54AB" w:rsidRDefault="00000000" w:rsidP="00875CA4">
                            <w:pPr>
                              <w:tabs>
                                <w:tab w:val="left" w:pos="1134"/>
                              </w:tabs>
                              <w:textDirection w:val="btLr"/>
                            </w:pPr>
                            <w:r>
                              <w:rPr>
                                <w:color w:val="000000"/>
                              </w:rPr>
                              <w:t>LV :</w:t>
                            </w:r>
                            <w:r>
                              <w:rPr>
                                <w:color w:val="000000"/>
                              </w:rPr>
                              <w:tab/>
                              <w:t>Lausanne-Ville</w:t>
                            </w:r>
                            <w:r>
                              <w:rPr>
                                <w:color w:val="000000"/>
                              </w:rPr>
                              <w:tab/>
                            </w:r>
                          </w:p>
                          <w:p w14:paraId="06437E28" w14:textId="77777777" w:rsidR="009A54AB" w:rsidRDefault="00000000" w:rsidP="00875CA4">
                            <w:pPr>
                              <w:tabs>
                                <w:tab w:val="left" w:pos="1134"/>
                              </w:tabs>
                              <w:textDirection w:val="btLr"/>
                            </w:pPr>
                            <w:r>
                              <w:rPr>
                                <w:color w:val="000000"/>
                              </w:rPr>
                              <w:t xml:space="preserve">FSG : </w:t>
                            </w:r>
                            <w:r>
                              <w:rPr>
                                <w:color w:val="000000"/>
                              </w:rPr>
                              <w:tab/>
                              <w:t>Fédération suisse de gymnastique</w:t>
                            </w:r>
                          </w:p>
                          <w:p w14:paraId="664B869E" w14:textId="77777777" w:rsidR="009A54AB" w:rsidRDefault="00000000" w:rsidP="00875CA4">
                            <w:pPr>
                              <w:tabs>
                                <w:tab w:val="left" w:pos="1134"/>
                              </w:tabs>
                              <w:textDirection w:val="btLr"/>
                            </w:pPr>
                            <w:r>
                              <w:rPr>
                                <w:color w:val="000000"/>
                              </w:rPr>
                              <w:t xml:space="preserve">ACVG : </w:t>
                            </w:r>
                            <w:r>
                              <w:rPr>
                                <w:color w:val="000000"/>
                              </w:rPr>
                              <w:tab/>
                              <w:t>Association cantonale vaudoise de gymnastique (GymVaud)</w:t>
                            </w:r>
                          </w:p>
                          <w:p w14:paraId="7A783D2D" w14:textId="77777777" w:rsidR="009A54AB" w:rsidRDefault="00000000" w:rsidP="00875CA4">
                            <w:pPr>
                              <w:tabs>
                                <w:tab w:val="left" w:pos="1134"/>
                              </w:tabs>
                              <w:textDirection w:val="btLr"/>
                            </w:pPr>
                            <w:r>
                              <w:rPr>
                                <w:color w:val="000000"/>
                              </w:rPr>
                              <w:t xml:space="preserve">RT : </w:t>
                            </w:r>
                            <w:r>
                              <w:rPr>
                                <w:color w:val="000000"/>
                              </w:rPr>
                              <w:tab/>
                              <w:t>Responsable technique</w:t>
                            </w:r>
                          </w:p>
                          <w:p w14:paraId="71CFE91F" w14:textId="77777777" w:rsidR="009A54AB" w:rsidRDefault="00000000" w:rsidP="00875CA4">
                            <w:pPr>
                              <w:tabs>
                                <w:tab w:val="left" w:pos="1134"/>
                              </w:tabs>
                              <w:textDirection w:val="btLr"/>
                            </w:pPr>
                            <w:r>
                              <w:rPr>
                                <w:color w:val="000000"/>
                              </w:rPr>
                              <w:t xml:space="preserve">J+S : </w:t>
                            </w:r>
                            <w:r>
                              <w:rPr>
                                <w:color w:val="000000"/>
                              </w:rPr>
                              <w:tab/>
                              <w:t>Jeunesse et Sport</w:t>
                            </w:r>
                          </w:p>
                          <w:p w14:paraId="502F3B2E" w14:textId="77777777" w:rsidR="009A54AB" w:rsidRDefault="00000000" w:rsidP="00875CA4">
                            <w:pPr>
                              <w:tabs>
                                <w:tab w:val="left" w:pos="1134"/>
                              </w:tabs>
                              <w:textDirection w:val="btLr"/>
                            </w:pPr>
                            <w:r>
                              <w:rPr>
                                <w:color w:val="000000"/>
                              </w:rPr>
                              <w:t xml:space="preserve">CP : </w:t>
                            </w:r>
                            <w:r>
                              <w:rPr>
                                <w:color w:val="000000"/>
                              </w:rPr>
                              <w:tab/>
                              <w:t>Cours de perfectionnement</w:t>
                            </w:r>
                          </w:p>
                          <w:p w14:paraId="3EFE235C" w14:textId="77777777" w:rsidR="009A54AB" w:rsidRPr="0028007B" w:rsidRDefault="00000000" w:rsidP="00875CA4">
                            <w:pPr>
                              <w:tabs>
                                <w:tab w:val="left" w:pos="1134"/>
                              </w:tabs>
                              <w:textDirection w:val="btLr"/>
                              <w:rPr>
                                <w:lang w:val="de-CH"/>
                              </w:rPr>
                            </w:pPr>
                            <w:proofErr w:type="gramStart"/>
                            <w:r w:rsidRPr="0028007B">
                              <w:rPr>
                                <w:color w:val="000000"/>
                                <w:lang w:val="de-CH"/>
                              </w:rPr>
                              <w:t>ESA :</w:t>
                            </w:r>
                            <w:proofErr w:type="gramEnd"/>
                            <w:r w:rsidRPr="0028007B">
                              <w:rPr>
                                <w:color w:val="000000"/>
                                <w:lang w:val="de-CH"/>
                              </w:rPr>
                              <w:t xml:space="preserve"> </w:t>
                            </w:r>
                            <w:r w:rsidRPr="0028007B">
                              <w:rPr>
                                <w:color w:val="000000"/>
                                <w:lang w:val="de-CH"/>
                              </w:rPr>
                              <w:tab/>
                              <w:t xml:space="preserve">Erwachsenensport Schweiz (Sport </w:t>
                            </w:r>
                            <w:proofErr w:type="spellStart"/>
                            <w:r w:rsidRPr="0028007B">
                              <w:rPr>
                                <w:color w:val="000000"/>
                                <w:lang w:val="de-CH"/>
                              </w:rPr>
                              <w:t>suisse</w:t>
                            </w:r>
                            <w:proofErr w:type="spellEnd"/>
                            <w:r w:rsidRPr="0028007B">
                              <w:rPr>
                                <w:color w:val="000000"/>
                                <w:lang w:val="de-CH"/>
                              </w:rPr>
                              <w:t xml:space="preserve"> des adultes)</w:t>
                            </w:r>
                          </w:p>
                          <w:p w14:paraId="369F5D7C" w14:textId="77777777" w:rsidR="009A54AB" w:rsidRDefault="00000000">
                            <w:pPr>
                              <w:textDirection w:val="btLr"/>
                            </w:pPr>
                            <w:r>
                              <w:rPr>
                                <w:color w:val="000000"/>
                              </w:rPr>
                              <w:t xml:space="preserve">AG : </w:t>
                            </w:r>
                            <w:r>
                              <w:rPr>
                                <w:color w:val="000000"/>
                              </w:rPr>
                              <w:tab/>
                              <w:t>Assemblée générale</w:t>
                            </w:r>
                          </w:p>
                        </w:txbxContent>
                      </wps:txbx>
                      <wps:bodyPr spcFirstLastPara="1" wrap="square" lIns="91425" tIns="45700" rIns="91425" bIns="45700" anchor="t" anchorCtr="0">
                        <a:noAutofit/>
                      </wps:bodyPr>
                    </wps:wsp>
                  </a:graphicData>
                </a:graphic>
              </wp:inline>
            </w:drawing>
          </mc:Choice>
          <mc:Fallback>
            <w:pict>
              <v:rect id="Rectangle 1041993405" o:spid="_x0000_s1026" style="width:448.2pt;height:18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" filled="f">
                <v:stroke startarrowwidth="narrow" startarrowlength="short" endarrowwidth="narrow" endarrowlength="short"/>
                <v:textbox inset="2.53958mm,1.2694mm,2.53958mm,1.2694mm">
                  <w:txbxContent>
                    <w:p w14:paraId="05D771A1" w14:textId="77777777" w:rsidR="009A54AB" w:rsidRDefault="00000000">
                      <w:pPr>
                        <w:textDirection w:val="btLr"/>
                      </w:pPr>
                      <w:r>
                        <w:rPr>
                          <w:color w:val="000000"/>
                        </w:rPr>
                        <w:t>Abréviations utilisées dans ce document</w:t>
                      </w:r>
                    </w:p>
                    <w:p w14:paraId="352EE636" w14:textId="77777777" w:rsidR="009A54AB" w:rsidRDefault="00000000" w:rsidP="00875CA4">
                      <w:pPr>
                        <w:tabs>
                          <w:tab w:val="left" w:pos="1134"/>
                        </w:tabs>
                        <w:textDirection w:val="btLr"/>
                      </w:pPr>
                      <w:r>
                        <w:rPr>
                          <w:color w:val="000000"/>
                        </w:rPr>
                        <w:t>LV :</w:t>
                      </w:r>
                      <w:r>
                        <w:rPr>
                          <w:color w:val="000000"/>
                        </w:rPr>
                        <w:tab/>
                        <w:t>Lausanne-Ville</w:t>
                      </w:r>
                      <w:r>
                        <w:rPr>
                          <w:color w:val="000000"/>
                        </w:rPr>
                        <w:tab/>
                      </w:r>
                    </w:p>
                    <w:p w14:paraId="06437E28" w14:textId="77777777" w:rsidR="009A54AB" w:rsidRDefault="00000000" w:rsidP="00875CA4">
                      <w:pPr>
                        <w:tabs>
                          <w:tab w:val="left" w:pos="1134"/>
                        </w:tabs>
                        <w:textDirection w:val="btLr"/>
                      </w:pPr>
                      <w:r>
                        <w:rPr>
                          <w:color w:val="000000"/>
                        </w:rPr>
                        <w:t xml:space="preserve">FSG : </w:t>
                      </w:r>
                      <w:r>
                        <w:rPr>
                          <w:color w:val="000000"/>
                        </w:rPr>
                        <w:tab/>
                        <w:t>Fédération suisse de gymnastique</w:t>
                      </w:r>
                    </w:p>
                    <w:p w14:paraId="664B869E" w14:textId="77777777" w:rsidR="009A54AB" w:rsidRDefault="00000000" w:rsidP="00875CA4">
                      <w:pPr>
                        <w:tabs>
                          <w:tab w:val="left" w:pos="1134"/>
                        </w:tabs>
                        <w:textDirection w:val="btLr"/>
                      </w:pPr>
                      <w:r>
                        <w:rPr>
                          <w:color w:val="000000"/>
                        </w:rPr>
                        <w:t xml:space="preserve">ACVG : </w:t>
                      </w:r>
                      <w:r>
                        <w:rPr>
                          <w:color w:val="000000"/>
                        </w:rPr>
                        <w:tab/>
                        <w:t>Association cantonale vaudoise de gymnastique (GymVaud)</w:t>
                      </w:r>
                    </w:p>
                    <w:p w14:paraId="7A783D2D" w14:textId="77777777" w:rsidR="009A54AB" w:rsidRDefault="00000000" w:rsidP="00875CA4">
                      <w:pPr>
                        <w:tabs>
                          <w:tab w:val="left" w:pos="1134"/>
                        </w:tabs>
                        <w:textDirection w:val="btLr"/>
                      </w:pPr>
                      <w:r>
                        <w:rPr>
                          <w:color w:val="000000"/>
                        </w:rPr>
                        <w:t xml:space="preserve">RT : </w:t>
                      </w:r>
                      <w:r>
                        <w:rPr>
                          <w:color w:val="000000"/>
                        </w:rPr>
                        <w:tab/>
                        <w:t>Responsable technique</w:t>
                      </w:r>
                    </w:p>
                    <w:p w14:paraId="71CFE91F" w14:textId="77777777" w:rsidR="009A54AB" w:rsidRDefault="00000000" w:rsidP="00875CA4">
                      <w:pPr>
                        <w:tabs>
                          <w:tab w:val="left" w:pos="1134"/>
                        </w:tabs>
                        <w:textDirection w:val="btLr"/>
                      </w:pPr>
                      <w:r>
                        <w:rPr>
                          <w:color w:val="000000"/>
                        </w:rPr>
                        <w:t xml:space="preserve">J+S : </w:t>
                      </w:r>
                      <w:r>
                        <w:rPr>
                          <w:color w:val="000000"/>
                        </w:rPr>
                        <w:tab/>
                        <w:t>Jeunesse et Sport</w:t>
                      </w:r>
                    </w:p>
                    <w:p w14:paraId="502F3B2E" w14:textId="77777777" w:rsidR="009A54AB" w:rsidRDefault="00000000" w:rsidP="00875CA4">
                      <w:pPr>
                        <w:tabs>
                          <w:tab w:val="left" w:pos="1134"/>
                        </w:tabs>
                        <w:textDirection w:val="btLr"/>
                      </w:pPr>
                      <w:r>
                        <w:rPr>
                          <w:color w:val="000000"/>
                        </w:rPr>
                        <w:t xml:space="preserve">CP : </w:t>
                      </w:r>
                      <w:r>
                        <w:rPr>
                          <w:color w:val="000000"/>
                        </w:rPr>
                        <w:tab/>
                        <w:t>Cours de perfectionnement</w:t>
                      </w:r>
                    </w:p>
                    <w:p w14:paraId="3EFE235C" w14:textId="77777777" w:rsidR="009A54AB" w:rsidRPr="0028007B" w:rsidRDefault="00000000" w:rsidP="00875CA4">
                      <w:pPr>
                        <w:tabs>
                          <w:tab w:val="left" w:pos="1134"/>
                        </w:tabs>
                        <w:textDirection w:val="btLr"/>
                        <w:rPr>
                          <w:lang w:val="de-CH"/>
                        </w:rPr>
                      </w:pPr>
                      <w:proofErr w:type="gramStart"/>
                      <w:r w:rsidRPr="0028007B">
                        <w:rPr>
                          <w:color w:val="000000"/>
                          <w:lang w:val="de-CH"/>
                        </w:rPr>
                        <w:t>ESA :</w:t>
                      </w:r>
                      <w:proofErr w:type="gramEnd"/>
                      <w:r w:rsidRPr="0028007B">
                        <w:rPr>
                          <w:color w:val="000000"/>
                          <w:lang w:val="de-CH"/>
                        </w:rPr>
                        <w:t xml:space="preserve"> </w:t>
                      </w:r>
                      <w:r w:rsidRPr="0028007B">
                        <w:rPr>
                          <w:color w:val="000000"/>
                          <w:lang w:val="de-CH"/>
                        </w:rPr>
                        <w:tab/>
                        <w:t xml:space="preserve">Erwachsenensport Schweiz (Sport </w:t>
                      </w:r>
                      <w:proofErr w:type="spellStart"/>
                      <w:r w:rsidRPr="0028007B">
                        <w:rPr>
                          <w:color w:val="000000"/>
                          <w:lang w:val="de-CH"/>
                        </w:rPr>
                        <w:t>suisse</w:t>
                      </w:r>
                      <w:proofErr w:type="spellEnd"/>
                      <w:r w:rsidRPr="0028007B">
                        <w:rPr>
                          <w:color w:val="000000"/>
                          <w:lang w:val="de-CH"/>
                        </w:rPr>
                        <w:t xml:space="preserve"> des adultes)</w:t>
                      </w:r>
                    </w:p>
                    <w:p w14:paraId="369F5D7C" w14:textId="77777777" w:rsidR="009A54AB" w:rsidRDefault="00000000">
                      <w:pPr>
                        <w:textDirection w:val="btLr"/>
                      </w:pPr>
                      <w:r>
                        <w:rPr>
                          <w:color w:val="000000"/>
                        </w:rPr>
                        <w:t xml:space="preserve">AG : </w:t>
                      </w:r>
                      <w:r>
                        <w:rPr>
                          <w:color w:val="000000"/>
                        </w:rPr>
                        <w:tab/>
                        <w:t>Assemblée générale</w:t>
                      </w:r>
                    </w:p>
                  </w:txbxContent>
                </v:textbox>
                <w10:anchorlock/>
              </v:rect>
            </w:pict>
          </mc:Fallback>
        </mc:AlternateContent>
      </w:r>
    </w:p>
    <w:p w14:paraId="0000002E" w14:textId="77777777" w:rsidR="009A54AB" w:rsidRDefault="00000000">
      <w:r>
        <w:br w:type="page"/>
      </w:r>
    </w:p>
    <w:p w14:paraId="0000002F" w14:textId="77777777" w:rsidR="009A54AB" w:rsidRDefault="00000000">
      <w:pPr>
        <w:pStyle w:val="Titre1"/>
        <w:numPr>
          <w:ilvl w:val="0"/>
          <w:numId w:val="2"/>
        </w:numPr>
      </w:pPr>
      <w:bookmarkStart w:id="0" w:name="_Toc165731252"/>
      <w:r>
        <w:lastRenderedPageBreak/>
        <w:t>Dispositions générales</w:t>
      </w:r>
      <w:bookmarkEnd w:id="0"/>
    </w:p>
    <w:p w14:paraId="00000030" w14:textId="77777777" w:rsidR="009A54AB" w:rsidRDefault="00000000">
      <w:pPr>
        <w:pStyle w:val="Titre2"/>
        <w:numPr>
          <w:ilvl w:val="1"/>
          <w:numId w:val="2"/>
        </w:numPr>
      </w:pPr>
      <w:bookmarkStart w:id="1" w:name="_Toc165731253"/>
      <w:r>
        <w:t>Réglementation</w:t>
      </w:r>
      <w:bookmarkEnd w:id="1"/>
    </w:p>
    <w:p w14:paraId="00000031" w14:textId="77777777" w:rsidR="009A54AB" w:rsidRDefault="00000000">
      <w:r>
        <w:t>Le présent règlement financier régit l’attribution d’indemnités et la prise en charge des frais au sein de la FSG Lausanne-Ville.</w:t>
      </w:r>
    </w:p>
    <w:p w14:paraId="00000032" w14:textId="77777777" w:rsidR="009A54AB" w:rsidRDefault="00000000">
      <w:pPr>
        <w:pStyle w:val="Titre2"/>
        <w:numPr>
          <w:ilvl w:val="1"/>
          <w:numId w:val="2"/>
        </w:numPr>
      </w:pPr>
      <w:bookmarkStart w:id="2" w:name="_Toc165731254"/>
      <w:r>
        <w:t>Cas non prévus</w:t>
      </w:r>
      <w:bookmarkEnd w:id="2"/>
    </w:p>
    <w:p w14:paraId="00000033" w14:textId="77777777" w:rsidR="009A54AB" w:rsidRDefault="00000000">
      <w:r>
        <w:t>Les situations et montants non prévus dans le présent règlement doivent recevoir l’approbation du Comité.</w:t>
      </w:r>
    </w:p>
    <w:p w14:paraId="00000034" w14:textId="77777777" w:rsidR="009A54AB" w:rsidRDefault="00000000">
      <w:pPr>
        <w:pStyle w:val="Titre2"/>
        <w:numPr>
          <w:ilvl w:val="1"/>
          <w:numId w:val="2"/>
        </w:numPr>
      </w:pPr>
      <w:bookmarkStart w:id="3" w:name="_Toc165731255"/>
      <w:r>
        <w:t>Formulaire</w:t>
      </w:r>
      <w:bookmarkEnd w:id="3"/>
    </w:p>
    <w:p w14:paraId="00000035" w14:textId="77777777" w:rsidR="009A54AB" w:rsidRDefault="00000000">
      <w:r>
        <w:t xml:space="preserve">Seules les notes de frais présentées sur le formulaire officiel, signée du RT et accompagnées des tickets justificatifs seront remboursées. Ce formulaire est disponible sur notre programme </w:t>
      </w:r>
      <w:proofErr w:type="spellStart"/>
      <w:r>
        <w:t>ClubDesk</w:t>
      </w:r>
      <w:proofErr w:type="spellEnd"/>
      <w:r>
        <w:t>.</w:t>
      </w:r>
    </w:p>
    <w:p w14:paraId="00000036" w14:textId="77777777" w:rsidR="009A54AB" w:rsidRDefault="00000000">
      <w:pPr>
        <w:pStyle w:val="Titre2"/>
        <w:numPr>
          <w:ilvl w:val="1"/>
          <w:numId w:val="2"/>
        </w:numPr>
      </w:pPr>
      <w:bookmarkStart w:id="4" w:name="_Toc165731256"/>
      <w:r>
        <w:t>Parking, amendes et frais similaires</w:t>
      </w:r>
      <w:bookmarkEnd w:id="4"/>
    </w:p>
    <w:p w14:paraId="00000037" w14:textId="77777777" w:rsidR="009A54AB" w:rsidRDefault="00000000">
      <w:r>
        <w:t>Les frais de parking, amendes de la circulation routière et autres frais similaires ne sont pas pris en charge.</w:t>
      </w:r>
    </w:p>
    <w:p w14:paraId="00000038" w14:textId="77777777" w:rsidR="009A54AB" w:rsidRDefault="00000000">
      <w:pPr>
        <w:pStyle w:val="Titre2"/>
        <w:numPr>
          <w:ilvl w:val="1"/>
          <w:numId w:val="2"/>
        </w:numPr>
      </w:pPr>
      <w:bookmarkStart w:id="5" w:name="_Toc165731257"/>
      <w:r>
        <w:t>Validation</w:t>
      </w:r>
      <w:bookmarkEnd w:id="5"/>
    </w:p>
    <w:p w14:paraId="00000039" w14:textId="77777777" w:rsidR="009A54AB" w:rsidRDefault="00000000">
      <w:r>
        <w:t>Les notes de frais et les décomptes divers doivent être transmis, avec la signature du RT, au plus tard le 20 juin et le 20 décembre de l’année en cours au responsable financier.</w:t>
      </w:r>
    </w:p>
    <w:p w14:paraId="0000003A" w14:textId="77777777" w:rsidR="009A54AB" w:rsidRDefault="00000000">
      <w:pPr>
        <w:pStyle w:val="Titre1"/>
        <w:numPr>
          <w:ilvl w:val="0"/>
          <w:numId w:val="2"/>
        </w:numPr>
      </w:pPr>
      <w:bookmarkStart w:id="6" w:name="_Toc165731258"/>
      <w:r>
        <w:t xml:space="preserve">Rétribution leçons / Remboursement formation </w:t>
      </w:r>
      <w:proofErr w:type="spellStart"/>
      <w:r>
        <w:t>moniteurs·trices</w:t>
      </w:r>
      <w:bookmarkEnd w:id="6"/>
      <w:proofErr w:type="spellEnd"/>
    </w:p>
    <w:p w14:paraId="0000003B" w14:textId="77777777" w:rsidR="009A54AB" w:rsidRDefault="00000000">
      <w:pPr>
        <w:pStyle w:val="Titre2"/>
        <w:numPr>
          <w:ilvl w:val="1"/>
          <w:numId w:val="2"/>
        </w:numPr>
      </w:pPr>
      <w:bookmarkStart w:id="7" w:name="_Toc165731259"/>
      <w:r>
        <w:t>Leçons données</w:t>
      </w:r>
      <w:bookmarkEnd w:id="7"/>
    </w:p>
    <w:p w14:paraId="0000003C" w14:textId="07E6CFE8" w:rsidR="009A54AB" w:rsidRDefault="00000000" w:rsidP="00875CA4">
      <w:pPr>
        <w:numPr>
          <w:ilvl w:val="0"/>
          <w:numId w:val="1"/>
        </w:numPr>
        <w:pBdr>
          <w:top w:val="nil"/>
          <w:left w:val="nil"/>
          <w:bottom w:val="nil"/>
          <w:right w:val="nil"/>
          <w:between w:val="nil"/>
        </w:pBdr>
        <w:tabs>
          <w:tab w:val="decimal" w:pos="8647"/>
        </w:tabs>
        <w:spacing w:after="0"/>
        <w:ind w:right="-709"/>
      </w:pPr>
      <w:r>
        <w:rPr>
          <w:color w:val="000000"/>
        </w:rPr>
        <w:t>Hommes - Dames (la leçon)</w:t>
      </w:r>
      <w:r>
        <w:rPr>
          <w:color w:val="000000"/>
        </w:rPr>
        <w:tab/>
        <w:t>CHF 30.00</w:t>
      </w:r>
    </w:p>
    <w:p w14:paraId="0000003D" w14:textId="3CC2B925" w:rsidR="009A54AB" w:rsidRDefault="00000000" w:rsidP="00875CA4">
      <w:pPr>
        <w:numPr>
          <w:ilvl w:val="0"/>
          <w:numId w:val="1"/>
        </w:numPr>
        <w:pBdr>
          <w:top w:val="nil"/>
          <w:left w:val="nil"/>
          <w:bottom w:val="nil"/>
          <w:right w:val="nil"/>
          <w:between w:val="nil"/>
        </w:pBdr>
        <w:tabs>
          <w:tab w:val="decimal" w:pos="8647"/>
        </w:tabs>
        <w:spacing w:after="0"/>
        <w:ind w:right="-709"/>
      </w:pPr>
      <w:r>
        <w:rPr>
          <w:color w:val="000000"/>
        </w:rPr>
        <w:t xml:space="preserve">Actifs - </w:t>
      </w:r>
      <w:proofErr w:type="spellStart"/>
      <w:r>
        <w:rPr>
          <w:color w:val="000000"/>
        </w:rPr>
        <w:t>Freesports</w:t>
      </w:r>
      <w:proofErr w:type="spellEnd"/>
      <w:r>
        <w:rPr>
          <w:color w:val="000000"/>
        </w:rPr>
        <w:t xml:space="preserve"> (montant forfaitaire par groupe)</w:t>
      </w:r>
      <w:r>
        <w:rPr>
          <w:color w:val="000000"/>
        </w:rPr>
        <w:tab/>
        <w:t>CHF800.00</w:t>
      </w:r>
    </w:p>
    <w:p w14:paraId="0000003E" w14:textId="77777777" w:rsidR="009A54AB" w:rsidRDefault="00000000" w:rsidP="00875CA4">
      <w:pPr>
        <w:numPr>
          <w:ilvl w:val="0"/>
          <w:numId w:val="1"/>
        </w:numPr>
        <w:pBdr>
          <w:top w:val="nil"/>
          <w:left w:val="nil"/>
          <w:bottom w:val="nil"/>
          <w:right w:val="nil"/>
          <w:between w:val="nil"/>
        </w:pBdr>
        <w:tabs>
          <w:tab w:val="left" w:pos="7513"/>
          <w:tab w:val="decimal" w:pos="8647"/>
        </w:tabs>
        <w:ind w:right="-709"/>
      </w:pPr>
      <w:r>
        <w:rPr>
          <w:color w:val="000000"/>
        </w:rPr>
        <w:t>Indemnités leçons Jeunesse (selon cas, voir grille annexée)</w:t>
      </w:r>
      <w:r>
        <w:rPr>
          <w:color w:val="000000"/>
        </w:rPr>
        <w:tab/>
      </w:r>
    </w:p>
    <w:p w14:paraId="0000003F" w14:textId="77777777" w:rsidR="009A54AB" w:rsidRDefault="00000000">
      <w:pPr>
        <w:pStyle w:val="Titre2"/>
        <w:numPr>
          <w:ilvl w:val="1"/>
          <w:numId w:val="2"/>
        </w:numPr>
      </w:pPr>
      <w:bookmarkStart w:id="8" w:name="_Toc165731260"/>
      <w:r>
        <w:t>Remboursement des frais d’inscription aux cours</w:t>
      </w:r>
      <w:bookmarkEnd w:id="8"/>
    </w:p>
    <w:p w14:paraId="00000040" w14:textId="77777777" w:rsidR="009A54AB" w:rsidRDefault="00000000">
      <w:r>
        <w:t>Les frais d’inscription pour une formation ou un CP J+S/ESA sont remboursés en totalité. Les autres cours de perfectionnement sont remboursés jusqu’à concurrence de CHF 200.00 / an sur présentation de la facture originale (GymVaud ou FSG).</w:t>
      </w:r>
    </w:p>
    <w:p w14:paraId="00000041" w14:textId="77777777" w:rsidR="009A54AB" w:rsidRDefault="00000000">
      <w:r>
        <w:t xml:space="preserve">Toute formation doit être validée par le responsable des </w:t>
      </w:r>
      <w:proofErr w:type="spellStart"/>
      <w:r>
        <w:t>moniteurs·trices</w:t>
      </w:r>
      <w:proofErr w:type="spellEnd"/>
      <w:r>
        <w:t xml:space="preserve"> avant l’inscription. En cas de cours J+S, un remboursement partiel peut-être demandé en cas de démission dans les 3 ans après la formation.</w:t>
      </w:r>
    </w:p>
    <w:p w14:paraId="00000042" w14:textId="77777777" w:rsidR="009A54AB" w:rsidRDefault="00000000">
      <w:pPr>
        <w:pStyle w:val="Titre1"/>
        <w:numPr>
          <w:ilvl w:val="0"/>
          <w:numId w:val="2"/>
        </w:numPr>
      </w:pPr>
      <w:bookmarkStart w:id="9" w:name="_Toc165731261"/>
      <w:r>
        <w:lastRenderedPageBreak/>
        <w:t>Subventions, subsides et recettes diverses</w:t>
      </w:r>
      <w:bookmarkEnd w:id="9"/>
    </w:p>
    <w:p w14:paraId="00000043" w14:textId="77777777" w:rsidR="009A54AB" w:rsidRDefault="00000000">
      <w:pPr>
        <w:pStyle w:val="Titre2"/>
        <w:numPr>
          <w:ilvl w:val="1"/>
          <w:numId w:val="2"/>
        </w:numPr>
      </w:pPr>
      <w:bookmarkStart w:id="10" w:name="_Toc165731262"/>
      <w:r>
        <w:t>Subventions J+S</w:t>
      </w:r>
      <w:bookmarkEnd w:id="10"/>
    </w:p>
    <w:p w14:paraId="00000044" w14:textId="77777777" w:rsidR="009A54AB" w:rsidRDefault="00000000">
      <w:r>
        <w:t xml:space="preserve">Les subventions sont gérées par la société. </w:t>
      </w:r>
    </w:p>
    <w:p w14:paraId="00000045" w14:textId="77777777" w:rsidR="009A54AB" w:rsidRDefault="00000000">
      <w:r>
        <w:t xml:space="preserve">La subvention J+S est reversée aux différents </w:t>
      </w:r>
      <w:proofErr w:type="spellStart"/>
      <w:r>
        <w:t>moniteurs·trices</w:t>
      </w:r>
      <w:proofErr w:type="spellEnd"/>
      <w:r>
        <w:t>, une fois le décompte annuel établi.</w:t>
      </w:r>
    </w:p>
    <w:p w14:paraId="00000046" w14:textId="77777777" w:rsidR="009A54AB" w:rsidRDefault="00000000">
      <w:pPr>
        <w:pStyle w:val="Titre2"/>
        <w:numPr>
          <w:ilvl w:val="1"/>
          <w:numId w:val="2"/>
        </w:numPr>
      </w:pPr>
      <w:bookmarkStart w:id="11" w:name="_Toc165731263"/>
      <w:r>
        <w:t>Coach J+S</w:t>
      </w:r>
      <w:bookmarkEnd w:id="11"/>
    </w:p>
    <w:p w14:paraId="00000047" w14:textId="77777777" w:rsidR="009A54AB" w:rsidRDefault="00000000">
      <w:r>
        <w:t>Le coach J+S reçoit un forfait annuel selon le décompte J+S.</w:t>
      </w:r>
    </w:p>
    <w:p w14:paraId="00000048" w14:textId="77777777" w:rsidR="009A54AB" w:rsidRDefault="00000000">
      <w:pPr>
        <w:pStyle w:val="Titre2"/>
        <w:numPr>
          <w:ilvl w:val="1"/>
          <w:numId w:val="2"/>
        </w:numPr>
      </w:pPr>
      <w:bookmarkStart w:id="12" w:name="_Toc165731264"/>
      <w:r>
        <w:t>Subsides, dons</w:t>
      </w:r>
      <w:bookmarkEnd w:id="12"/>
    </w:p>
    <w:p w14:paraId="00000049" w14:textId="77777777" w:rsidR="009A54AB" w:rsidRDefault="00000000">
      <w:r>
        <w:t>La totalité des subsides, des dons et soutiens financiers reste à la société.</w:t>
      </w:r>
    </w:p>
    <w:p w14:paraId="0000004A" w14:textId="77777777" w:rsidR="009A54AB" w:rsidRDefault="00000000">
      <w:pPr>
        <w:pStyle w:val="Titre2"/>
        <w:numPr>
          <w:ilvl w:val="1"/>
          <w:numId w:val="2"/>
        </w:numPr>
      </w:pPr>
      <w:bookmarkStart w:id="13" w:name="_Toc165731265"/>
      <w:r>
        <w:t>Bénéfice des manifestations</w:t>
      </w:r>
      <w:bookmarkEnd w:id="13"/>
    </w:p>
    <w:p w14:paraId="0000004B" w14:textId="77777777" w:rsidR="009A54AB" w:rsidRDefault="00000000">
      <w:r>
        <w:t xml:space="preserve">Lorsque la FSG Lausanne-Ville met sur pied des compétitions externes, le groupement organisateur dispose de 10% du bénéfice net pour des événements </w:t>
      </w:r>
      <w:proofErr w:type="spellStart"/>
      <w:r>
        <w:t>extragymniques</w:t>
      </w:r>
      <w:proofErr w:type="spellEnd"/>
      <w:r>
        <w:t>.</w:t>
      </w:r>
    </w:p>
    <w:p w14:paraId="0000004C" w14:textId="77777777" w:rsidR="009A54AB" w:rsidRDefault="00000000">
      <w:pPr>
        <w:pStyle w:val="Titre1"/>
        <w:numPr>
          <w:ilvl w:val="0"/>
          <w:numId w:val="2"/>
        </w:numPr>
      </w:pPr>
      <w:bookmarkStart w:id="14" w:name="_Toc165731266"/>
      <w:r>
        <w:t>Concours</w:t>
      </w:r>
      <w:bookmarkEnd w:id="14"/>
    </w:p>
    <w:p w14:paraId="0000004D" w14:textId="77777777" w:rsidR="009A54AB" w:rsidRDefault="00000000">
      <w:pPr>
        <w:pStyle w:val="Titre2"/>
        <w:numPr>
          <w:ilvl w:val="1"/>
          <w:numId w:val="2"/>
        </w:numPr>
      </w:pPr>
      <w:bookmarkStart w:id="15" w:name="_Toc165731267"/>
      <w:r>
        <w:t>Frais</w:t>
      </w:r>
      <w:bookmarkEnd w:id="15"/>
    </w:p>
    <w:p w14:paraId="0000004E" w14:textId="77777777" w:rsidR="009A54AB" w:rsidRDefault="00000000">
      <w:r>
        <w:t>La société prend, généralement, en charge les frais liés aux concours, une participation proportionnelle à la charge du concours peut être demandée à chaque gymnaste.</w:t>
      </w:r>
    </w:p>
    <w:p w14:paraId="0000004F" w14:textId="77777777" w:rsidR="009A54AB" w:rsidRDefault="00000000">
      <w:pPr>
        <w:pStyle w:val="Titre2"/>
        <w:numPr>
          <w:ilvl w:val="1"/>
          <w:numId w:val="2"/>
        </w:numPr>
      </w:pPr>
      <w:bookmarkStart w:id="16" w:name="_Toc165731268"/>
      <w:r>
        <w:t>Tenues de concours</w:t>
      </w:r>
      <w:bookmarkEnd w:id="16"/>
    </w:p>
    <w:p w14:paraId="00000050" w14:textId="77777777" w:rsidR="009A54AB" w:rsidRDefault="00000000">
      <w:r>
        <w:t>La société prend en charge CHF 30.00 tous les 3 ans par tenue de concours (justaucorps, t-shirt, etc.) par gymnaste. Tous les achats doivent être prévus dans le budget de l’année.</w:t>
      </w:r>
    </w:p>
    <w:p w14:paraId="00000051" w14:textId="77777777" w:rsidR="009A54AB" w:rsidRDefault="00000000">
      <w:r>
        <w:t>Une indemnité de CHF 25.00 annuel est demandée pour l’entretien (nettoyage, réparation) des justaucorps pour les groupes « concours ».</w:t>
      </w:r>
    </w:p>
    <w:p w14:paraId="00000052" w14:textId="1E5BAA13" w:rsidR="009A54AB" w:rsidRDefault="0028007B">
      <w:proofErr w:type="spellStart"/>
      <w:r w:rsidRPr="0028007B">
        <w:t>Le·la</w:t>
      </w:r>
      <w:proofErr w:type="spellEnd"/>
      <w:r w:rsidRPr="0028007B">
        <w:t xml:space="preserve"> responsable des finances</w:t>
      </w:r>
      <w:r w:rsidR="00000000">
        <w:t xml:space="preserve"> tient à jour un plan des investissements pour la prévision des nouvelles tenues.</w:t>
      </w:r>
    </w:p>
    <w:p w14:paraId="00000053" w14:textId="77777777" w:rsidR="009A54AB" w:rsidRDefault="00000000">
      <w:pPr>
        <w:pStyle w:val="Titre1"/>
        <w:numPr>
          <w:ilvl w:val="0"/>
          <w:numId w:val="2"/>
        </w:numPr>
      </w:pPr>
      <w:bookmarkStart w:id="17" w:name="_Toc165731269"/>
      <w:r>
        <w:t>Indemnités des membres du Comité</w:t>
      </w:r>
      <w:bookmarkEnd w:id="17"/>
    </w:p>
    <w:p w14:paraId="00000054" w14:textId="77777777" w:rsidR="009A54AB" w:rsidRDefault="00000000">
      <w:pPr>
        <w:pStyle w:val="Titre2"/>
        <w:numPr>
          <w:ilvl w:val="1"/>
          <w:numId w:val="2"/>
        </w:numPr>
      </w:pPr>
      <w:bookmarkStart w:id="18" w:name="_Toc165731270"/>
      <w:r>
        <w:t>Exonération</w:t>
      </w:r>
      <w:bookmarkEnd w:id="18"/>
    </w:p>
    <w:p w14:paraId="00000055" w14:textId="77777777" w:rsidR="009A54AB" w:rsidRDefault="00000000">
      <w:r>
        <w:t>Les membres du Comité sont exonérés de la cotisation.</w:t>
      </w:r>
    </w:p>
    <w:p w14:paraId="00000056" w14:textId="77777777" w:rsidR="009A54AB" w:rsidRDefault="00000000">
      <w:pPr>
        <w:pStyle w:val="Titre2"/>
        <w:numPr>
          <w:ilvl w:val="1"/>
          <w:numId w:val="2"/>
        </w:numPr>
      </w:pPr>
      <w:bookmarkStart w:id="19" w:name="_Toc165731271"/>
      <w:r>
        <w:lastRenderedPageBreak/>
        <w:t>Repas annuel</w:t>
      </w:r>
      <w:bookmarkEnd w:id="19"/>
    </w:p>
    <w:p w14:paraId="00000057" w14:textId="77777777" w:rsidR="009A54AB" w:rsidRDefault="00000000">
      <w:r>
        <w:t>Chaque personne active au sein du Comité tout ou partie de l’année peut se voir offrir un repas annuel organisé par celui-ci.</w:t>
      </w:r>
    </w:p>
    <w:p w14:paraId="00000058" w14:textId="77777777" w:rsidR="009A54AB" w:rsidRDefault="00000000">
      <w:pPr>
        <w:pStyle w:val="Titre1"/>
        <w:numPr>
          <w:ilvl w:val="0"/>
          <w:numId w:val="2"/>
        </w:numPr>
      </w:pPr>
      <w:bookmarkStart w:id="20" w:name="_Toc165731272"/>
      <w:r>
        <w:t>Cadeaux</w:t>
      </w:r>
      <w:bookmarkEnd w:id="20"/>
    </w:p>
    <w:p w14:paraId="00000059" w14:textId="77777777" w:rsidR="009A54AB" w:rsidRDefault="00000000">
      <w:r>
        <w:t>Le Comité se réserve le droit d’offrir un présent aux membres méritants.</w:t>
      </w:r>
    </w:p>
    <w:p w14:paraId="0000005A" w14:textId="77777777" w:rsidR="009A54AB" w:rsidRDefault="00000000">
      <w:pPr>
        <w:pStyle w:val="Titre2"/>
        <w:numPr>
          <w:ilvl w:val="1"/>
          <w:numId w:val="2"/>
        </w:numPr>
      </w:pPr>
      <w:bookmarkStart w:id="21" w:name="_Toc165731273"/>
      <w:r>
        <w:t>Année de Comité</w:t>
      </w:r>
      <w:bookmarkEnd w:id="21"/>
    </w:p>
    <w:p w14:paraId="0000005B" w14:textId="77777777" w:rsidR="009A54AB" w:rsidRDefault="00000000">
      <w:r>
        <w:t>Chaque dizaine d’années de Comité est remercié par une attention sous la forme d’un cadeau.</w:t>
      </w:r>
    </w:p>
    <w:p w14:paraId="0000005C" w14:textId="77777777" w:rsidR="009A54AB" w:rsidRDefault="00000000">
      <w:pPr>
        <w:pStyle w:val="Titre2"/>
        <w:numPr>
          <w:ilvl w:val="1"/>
          <w:numId w:val="2"/>
        </w:numPr>
      </w:pPr>
      <w:bookmarkStart w:id="22" w:name="_Toc165731274"/>
      <w:r>
        <w:t>Départ du Comité</w:t>
      </w:r>
      <w:bookmarkEnd w:id="22"/>
    </w:p>
    <w:p w14:paraId="0000005D" w14:textId="77777777" w:rsidR="009A54AB" w:rsidRDefault="00000000">
      <w:r>
        <w:t>Lors de son départ du Comité, le membre reçoit un présent en remerciement pour ses années de fonction dont la valeur est fixée par le Comité.</w:t>
      </w:r>
    </w:p>
    <w:p w14:paraId="0000005E" w14:textId="77777777" w:rsidR="009A54AB" w:rsidRDefault="00000000">
      <w:pPr>
        <w:pStyle w:val="Titre2"/>
        <w:numPr>
          <w:ilvl w:val="1"/>
          <w:numId w:val="2"/>
        </w:numPr>
      </w:pPr>
      <w:bookmarkStart w:id="23" w:name="_Toc165731275"/>
      <w:r>
        <w:t>Honoraires, honoraires jubilaires</w:t>
      </w:r>
      <w:bookmarkEnd w:id="23"/>
    </w:p>
    <w:p w14:paraId="0000005F" w14:textId="77777777" w:rsidR="009A54AB" w:rsidRDefault="00000000">
      <w:r>
        <w:t>A 25 ans et 50 ans de sociétariat, les membres reçoivent une attention sous la forme d’un diplôme.</w:t>
      </w:r>
    </w:p>
    <w:p w14:paraId="00000060" w14:textId="77777777" w:rsidR="009A54AB" w:rsidRDefault="00000000">
      <w:pPr>
        <w:pStyle w:val="Titre1"/>
        <w:numPr>
          <w:ilvl w:val="0"/>
          <w:numId w:val="2"/>
        </w:numPr>
      </w:pPr>
      <w:bookmarkStart w:id="24" w:name="_Toc165731276"/>
      <w:r>
        <w:t>Activités annexes</w:t>
      </w:r>
      <w:bookmarkEnd w:id="24"/>
    </w:p>
    <w:p w14:paraId="00000061" w14:textId="77777777" w:rsidR="009A54AB" w:rsidRDefault="00000000">
      <w:pPr>
        <w:pStyle w:val="Titre2"/>
        <w:numPr>
          <w:ilvl w:val="1"/>
          <w:numId w:val="2"/>
        </w:numPr>
      </w:pPr>
      <w:bookmarkStart w:id="25" w:name="_Toc165731277"/>
      <w:r>
        <w:t>Sorties annexes</w:t>
      </w:r>
      <w:bookmarkEnd w:id="25"/>
    </w:p>
    <w:p w14:paraId="00000062" w14:textId="77777777" w:rsidR="009A54AB" w:rsidRDefault="00000000">
      <w:r>
        <w:t>Chaque groupe peut demander, jusqu’à concurrence de CHF 10.00 par gymnaste présent et par année civile pour une sortie agape ou autre.</w:t>
      </w:r>
    </w:p>
    <w:p w14:paraId="00000063" w14:textId="77777777" w:rsidR="009A54AB" w:rsidRDefault="00000000">
      <w:pPr>
        <w:pStyle w:val="Titre2"/>
        <w:numPr>
          <w:ilvl w:val="1"/>
          <w:numId w:val="2"/>
        </w:numPr>
        <w:ind w:left="1418" w:hanging="1058"/>
      </w:pPr>
      <w:bookmarkStart w:id="26" w:name="_Toc165731278"/>
      <w:r>
        <w:t>20km de Lausanne, Marathon de Lausanne et autres manifestations où sont engagés des membres</w:t>
      </w:r>
      <w:bookmarkEnd w:id="26"/>
    </w:p>
    <w:p w14:paraId="00000064" w14:textId="77777777" w:rsidR="009A54AB" w:rsidRDefault="00000000">
      <w:r>
        <w:t>La participation des membres de la FSG LV est défrayée par les comités organisateurs lausannois. La somme reçue revient à la société.</w:t>
      </w:r>
    </w:p>
    <w:p w14:paraId="00000065" w14:textId="77777777" w:rsidR="009A54AB" w:rsidRDefault="00000000">
      <w:pPr>
        <w:pStyle w:val="Titre2"/>
        <w:numPr>
          <w:ilvl w:val="1"/>
          <w:numId w:val="2"/>
        </w:numPr>
      </w:pPr>
      <w:bookmarkStart w:id="27" w:name="_Toc165731279"/>
      <w:r>
        <w:t>Journée interne de la société</w:t>
      </w:r>
      <w:bookmarkEnd w:id="27"/>
    </w:p>
    <w:p w14:paraId="00000066" w14:textId="77777777" w:rsidR="009A54AB" w:rsidRDefault="00000000">
      <w:r>
        <w:t xml:space="preserve">Lors de l’organisation d’une journée interne, les frais sont pris en charge par la société, qui recevra en outre l’entier des éventuels bénéfices. Le groupement organisateur aura à sa disposition le 10% du bénéfice net pour des événements </w:t>
      </w:r>
      <w:proofErr w:type="spellStart"/>
      <w:r>
        <w:t>extragymniques</w:t>
      </w:r>
      <w:proofErr w:type="spellEnd"/>
      <w:r>
        <w:t>.</w:t>
      </w:r>
    </w:p>
    <w:p w14:paraId="00000067" w14:textId="77777777" w:rsidR="009A54AB" w:rsidRDefault="00000000">
      <w:pPr>
        <w:pStyle w:val="Titre1"/>
        <w:numPr>
          <w:ilvl w:val="0"/>
          <w:numId w:val="2"/>
        </w:numPr>
      </w:pPr>
      <w:bookmarkStart w:id="28" w:name="_Toc165731280"/>
      <w:r>
        <w:lastRenderedPageBreak/>
        <w:t>Dispositions finales</w:t>
      </w:r>
      <w:bookmarkEnd w:id="28"/>
    </w:p>
    <w:p w14:paraId="00000068" w14:textId="77777777" w:rsidR="009A54AB" w:rsidRDefault="00000000">
      <w:r>
        <w:t xml:space="preserve">Tous les cas non prévus par le présent règlement sont discutés et décidés en séance de Comité, dans l’esprit des statuts et règlements en vigueur. </w:t>
      </w:r>
    </w:p>
    <w:p w14:paraId="00000069" w14:textId="5DF89453" w:rsidR="009A54AB" w:rsidRDefault="00000000">
      <w:r>
        <w:t>Ce règlement est adopté par le Comité lors de sa séance du 6 mai 2024. Applicable dès le 1er janvier 2024</w:t>
      </w:r>
      <w:r w:rsidR="00E91D65">
        <w:t>.</w:t>
      </w:r>
    </w:p>
    <w:p w14:paraId="0000006A" w14:textId="77777777" w:rsidR="009A54AB" w:rsidRDefault="009A54AB"/>
    <w:p w14:paraId="0000006B" w14:textId="77777777" w:rsidR="009A54AB" w:rsidRDefault="009A54AB"/>
    <w:p w14:paraId="0000006C" w14:textId="77777777" w:rsidR="009A54AB" w:rsidRDefault="009A54AB"/>
    <w:p w14:paraId="0000006D" w14:textId="77777777" w:rsidR="009A54AB" w:rsidRDefault="009A54AB"/>
    <w:p w14:paraId="0000006E" w14:textId="77777777" w:rsidR="009A54AB" w:rsidRDefault="00000000">
      <w:r>
        <w:t>Au nom de la FSG Société Lausanne-</w:t>
      </w:r>
      <w:proofErr w:type="spellStart"/>
      <w:r>
        <w:t>ViIIe</w:t>
      </w:r>
      <w:proofErr w:type="spellEnd"/>
    </w:p>
    <w:p w14:paraId="0000006F" w14:textId="77777777" w:rsidR="009A54AB" w:rsidRDefault="009A54AB"/>
    <w:p w14:paraId="00000070" w14:textId="77777777" w:rsidR="009A54AB" w:rsidRDefault="009A54AB"/>
    <w:p w14:paraId="00000071" w14:textId="77777777" w:rsidR="009A54AB" w:rsidRDefault="009A54AB"/>
    <w:p w14:paraId="00000072" w14:textId="77777777" w:rsidR="009A54AB" w:rsidRDefault="00000000">
      <w:r>
        <w:t>Le président : André Tillmanns</w:t>
      </w:r>
    </w:p>
    <w:p w14:paraId="00000073" w14:textId="77777777" w:rsidR="009A54AB" w:rsidRDefault="009A54AB"/>
    <w:p w14:paraId="00000074" w14:textId="77777777" w:rsidR="009A54AB" w:rsidRDefault="009A54AB"/>
    <w:p w14:paraId="00000075" w14:textId="77777777" w:rsidR="009A54AB" w:rsidRDefault="009A54AB"/>
    <w:p w14:paraId="00000076" w14:textId="77777777" w:rsidR="009A54AB" w:rsidRDefault="00000000">
      <w:r>
        <w:t xml:space="preserve">Les responsables financières : Muriel Tillmanns et Valérie </w:t>
      </w:r>
      <w:proofErr w:type="spellStart"/>
      <w:r>
        <w:t>Guex</w:t>
      </w:r>
      <w:proofErr w:type="spellEnd"/>
    </w:p>
    <w:p w14:paraId="3D16A759" w14:textId="77777777" w:rsidR="00E91D65" w:rsidRDefault="00E91D65"/>
    <w:p w14:paraId="1C611FF9" w14:textId="77777777" w:rsidR="00E91D65" w:rsidRDefault="00E91D65"/>
    <w:p w14:paraId="09A6A5D2" w14:textId="77777777" w:rsidR="00E91D65" w:rsidRDefault="00E91D65"/>
    <w:p w14:paraId="4259B92E" w14:textId="2EA38406" w:rsidR="00E91D65" w:rsidRDefault="00E91D65">
      <w:r>
        <w:t>6 mai 2024</w:t>
      </w:r>
    </w:p>
    <w:p w14:paraId="00000077" w14:textId="77777777" w:rsidR="009A54AB" w:rsidRDefault="009A54AB"/>
    <w:p w14:paraId="00000078" w14:textId="77777777" w:rsidR="009A54AB" w:rsidRDefault="009A54AB"/>
    <w:p w14:paraId="00000079" w14:textId="2FEC6DB2" w:rsidR="009A54AB" w:rsidRDefault="009A54AB"/>
    <w:sectPr w:rsidR="009A54AB">
      <w:headerReference w:type="default" r:id="rId10"/>
      <w:footerReference w:type="default" r:id="rId11"/>
      <w:pgSz w:w="11906" w:h="16838"/>
      <w:pgMar w:top="2269" w:right="1417" w:bottom="709" w:left="1417" w:header="284" w:footer="41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08F88" w14:textId="77777777" w:rsidR="00301568" w:rsidRDefault="00301568">
      <w:pPr>
        <w:spacing w:after="0"/>
      </w:pPr>
      <w:r>
        <w:separator/>
      </w:r>
    </w:p>
  </w:endnote>
  <w:endnote w:type="continuationSeparator" w:id="0">
    <w:p w14:paraId="2E526286" w14:textId="77777777" w:rsidR="00301568" w:rsidRDefault="003015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3EE720E-EE00-41BE-AA80-48077819EC7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539F1E4D-D689-4EDE-B0E4-E6A4065540A5}"/>
    <w:embedBold r:id="rId3" w:fontKey="{E720F853-C712-4D8D-BCD2-62DBA36BA5DA}"/>
    <w:embedItalic r:id="rId4" w:fontKey="{03B20C31-031D-4B80-A829-DA64B73D635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5" w:fontKey="{B0BF1DA1-2F4F-4696-87D8-84A6674DA5FE}"/>
  </w:font>
  <w:font w:name="Calibri">
    <w:panose1 w:val="020F0502020204030204"/>
    <w:charset w:val="00"/>
    <w:family w:val="swiss"/>
    <w:pitch w:val="variable"/>
    <w:sig w:usb0="E4002EFF" w:usb1="C200247B" w:usb2="00000009" w:usb3="00000000" w:csb0="000001FF" w:csb1="00000000"/>
    <w:embedRegular r:id="rId6" w:fontKey="{FED95B79-E17B-4A27-AAAD-07149EF01E04}"/>
  </w:font>
  <w:font w:name="Calibri Light">
    <w:panose1 w:val="020F0302020204030204"/>
    <w:charset w:val="00"/>
    <w:family w:val="swiss"/>
    <w:pitch w:val="variable"/>
    <w:sig w:usb0="E4002EFF" w:usb1="C200247B" w:usb2="00000009" w:usb3="00000000" w:csb0="000001FF" w:csb1="00000000"/>
    <w:embedRegular r:id="rId7" w:fontKey="{F633139A-34B7-4555-A0F9-58748C690178}"/>
    <w:embedBold r:id="rId8" w:fontKey="{7A84C871-2E5E-45D6-B610-66A5FC842092}"/>
  </w:font>
  <w:font w:name="Georgia">
    <w:panose1 w:val="02040502050405020303"/>
    <w:charset w:val="00"/>
    <w:family w:val="roman"/>
    <w:pitch w:val="variable"/>
    <w:sig w:usb0="00000287" w:usb1="00000000" w:usb2="00000000" w:usb3="00000000" w:csb0="0000009F" w:csb1="00000000"/>
    <w:embedRegular r:id="rId9" w:fontKey="{89758D38-9826-4A89-8681-4C8B2B05703B}"/>
    <w:embedItalic r:id="rId10" w:fontKey="{24DE14D8-6C80-4F0E-BA52-A524480960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B" w14:textId="77777777" w:rsidR="009A54AB" w:rsidRPr="00875CA4" w:rsidRDefault="00000000" w:rsidP="00875CA4">
    <w:pPr>
      <w:pBdr>
        <w:top w:val="nil"/>
        <w:left w:val="nil"/>
        <w:bottom w:val="nil"/>
        <w:right w:val="nil"/>
        <w:between w:val="nil"/>
      </w:pBdr>
      <w:tabs>
        <w:tab w:val="center" w:pos="4536"/>
        <w:tab w:val="right" w:pos="9072"/>
      </w:tabs>
      <w:spacing w:after="0"/>
      <w:rPr>
        <w:color w:val="000000"/>
        <w:sz w:val="24"/>
        <w:szCs w:val="24"/>
      </w:rPr>
    </w:pPr>
    <w:r w:rsidRPr="00875CA4">
      <w:rPr>
        <w:noProof/>
        <w:sz w:val="24"/>
        <w:szCs w:val="24"/>
      </w:rPr>
      <mc:AlternateContent>
        <mc:Choice Requires="wpg">
          <w:drawing>
            <wp:anchor distT="0" distB="0" distL="114300" distR="114300" simplePos="0" relativeHeight="251658240" behindDoc="0" locked="0" layoutInCell="1" hidden="0" allowOverlap="1">
              <wp:simplePos x="0" y="0"/>
              <wp:positionH relativeFrom="column">
                <wp:posOffset>5473700</wp:posOffset>
              </wp:positionH>
              <wp:positionV relativeFrom="paragraph">
                <wp:posOffset>10020300</wp:posOffset>
              </wp:positionV>
              <wp:extent cx="436880" cy="664210"/>
              <wp:effectExtent l="0" t="0" r="0" b="0"/>
              <wp:wrapNone/>
              <wp:docPr id="1041993404" name="Groupe 1041993404"/>
              <wp:cNvGraphicFramePr/>
              <a:graphic xmlns:a="http://schemas.openxmlformats.org/drawingml/2006/main">
                <a:graphicData uri="http://schemas.microsoft.com/office/word/2010/wordprocessingGroup">
                  <wpg:wgp>
                    <wpg:cNvGrpSpPr/>
                    <wpg:grpSpPr>
                      <a:xfrm>
                        <a:off x="0" y="0"/>
                        <a:ext cx="436880" cy="664210"/>
                        <a:chOff x="5122775" y="2734975"/>
                        <a:chExt cx="446450" cy="1851050"/>
                      </a:xfrm>
                    </wpg:grpSpPr>
                    <wpg:grpSp>
                      <wpg:cNvPr id="954560683" name="Groupe 954560683"/>
                      <wpg:cNvGrpSpPr/>
                      <wpg:grpSpPr>
                        <a:xfrm>
                          <a:off x="5127560" y="3447895"/>
                          <a:ext cx="436880" cy="664210"/>
                          <a:chOff x="1743" y="14699"/>
                          <a:chExt cx="688" cy="1129"/>
                        </a:xfrm>
                      </wpg:grpSpPr>
                      <wps:wsp>
                        <wps:cNvPr id="1421675748" name="Rectangle 1421675748"/>
                        <wps:cNvSpPr/>
                        <wps:spPr>
                          <a:xfrm>
                            <a:off x="1743" y="14699"/>
                            <a:ext cx="675" cy="1125"/>
                          </a:xfrm>
                          <a:prstGeom prst="rect">
                            <a:avLst/>
                          </a:prstGeom>
                          <a:noFill/>
                          <a:ln>
                            <a:noFill/>
                          </a:ln>
                        </wps:spPr>
                        <wps:txbx>
                          <w:txbxContent>
                            <w:p w14:paraId="584920FF" w14:textId="77777777" w:rsidR="009A54AB" w:rsidRDefault="009A54AB">
                              <w:pPr>
                                <w:spacing w:after="0"/>
                                <w:jc w:val="left"/>
                                <w:textDirection w:val="btLr"/>
                              </w:pPr>
                            </w:p>
                          </w:txbxContent>
                        </wps:txbx>
                        <wps:bodyPr spcFirstLastPara="1" wrap="square" lIns="91425" tIns="91425" rIns="91425" bIns="91425" anchor="ctr" anchorCtr="0">
                          <a:noAutofit/>
                        </wps:bodyPr>
                      </wps:wsp>
                      <wps:wsp>
                        <wps:cNvPr id="239788289" name="Connecteur droit avec flèche 239788289"/>
                        <wps:cNvCnPr/>
                        <wps:spPr>
                          <a:xfrm rot="10800000">
                            <a:off x="2111" y="15387"/>
                            <a:ext cx="0" cy="441"/>
                          </a:xfrm>
                          <a:prstGeom prst="straightConnector1">
                            <a:avLst/>
                          </a:prstGeom>
                          <a:noFill/>
                          <a:ln w="9525" cap="flat" cmpd="sng">
                            <a:solidFill>
                              <a:srgbClr val="7F7F7F"/>
                            </a:solidFill>
                            <a:prstDash val="solid"/>
                            <a:round/>
                            <a:headEnd type="none" w="med" len="med"/>
                            <a:tailEnd type="none" w="med" len="med"/>
                          </a:ln>
                        </wps:spPr>
                        <wps:bodyPr/>
                      </wps:wsp>
                      <wps:wsp>
                        <wps:cNvPr id="1652188291" name="Rectangle 1652188291"/>
                        <wps:cNvSpPr/>
                        <wps:spPr>
                          <a:xfrm>
                            <a:off x="1743" y="14699"/>
                            <a:ext cx="688" cy="688"/>
                          </a:xfrm>
                          <a:prstGeom prst="rect">
                            <a:avLst/>
                          </a:prstGeom>
                          <a:noFill/>
                          <a:ln w="9525" cap="flat" cmpd="sng">
                            <a:solidFill>
                              <a:srgbClr val="7F7F7F"/>
                            </a:solidFill>
                            <a:prstDash val="solid"/>
                            <a:miter lim="800000"/>
                            <a:headEnd type="none" w="sm" len="sm"/>
                            <a:tailEnd type="none" w="sm" len="sm"/>
                          </a:ln>
                        </wps:spPr>
                        <wps:txbx>
                          <w:txbxContent>
                            <w:p w14:paraId="66A71BFC" w14:textId="77777777" w:rsidR="009A54AB" w:rsidRDefault="00000000">
                              <w:pPr>
                                <w:spacing w:after="0"/>
                                <w:textDirection w:val="btLr"/>
                              </w:pPr>
                              <w:r>
                                <w:rPr>
                                  <w:color w:val="000000"/>
                                </w:rPr>
                                <w:t>PAGE    \* MERGEFORMAT</w:t>
                              </w:r>
                              <w:r>
                                <w:rPr>
                                  <w:color w:val="000000"/>
                                  <w:sz w:val="16"/>
                                </w:rPr>
                                <w:t>2</w:t>
                              </w:r>
                            </w:p>
                          </w:txbxContent>
                        </wps:txbx>
                        <wps:bodyPr spcFirstLastPara="1" wrap="square" lIns="91425" tIns="45700" rIns="91425" bIns="45700" anchor="ctr" anchorCtr="0">
                          <a:noAutofit/>
                        </wps:bodyPr>
                      </wps:wsp>
                    </wpg:grpSp>
                  </wpg:wgp>
                </a:graphicData>
              </a:graphic>
            </wp:anchor>
          </w:drawing>
        </mc:Choice>
        <mc:Fallback>
          <w:pict>
            <v:group id="Groupe 1041993404" o:spid="_x0000_s1027" style="position:absolute;left:0;text-align:left;margin-left:431pt;margin-top:789pt;width:34.4pt;height:52.3pt;z-index:251658240;mso-position-horizontal-relative:text;mso-position-vertical-relative:text" coordorigin="51227,27349" coordsize="4464,1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">
              <v:group id="Groupe 954560683" o:spid="_x0000_s1028" style="position:absolute;left:51275;top:34478;width:4369;height:6643" coordorigin="1743,14699" coordsize="688,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">
                <v:rect id="Rectangle 1421675748" o:spid="_x0000_s1029" style="position:absolute;left:1743;top:14699;width:675;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" filled="f" stroked="f">
                  <v:textbox inset="2.53958mm,2.53958mm,2.53958mm,2.53958mm">
                    <w:txbxContent>
                      <w:p w14:paraId="584920FF" w14:textId="77777777" w:rsidR="009A54AB" w:rsidRDefault="009A54AB">
                        <w:pPr>
                          <w:spacing w:after="0"/>
                          <w:jc w:val="left"/>
                          <w:textDirection w:val="btLr"/>
                        </w:pPr>
                      </w:p>
                    </w:txbxContent>
                  </v:textbox>
                </v:rect>
                <v:shapetype id="_x0000_t32" coordsize="21600,21600" o:spt="32" o:oned="t" path="m,l21600,21600e" filled="f">
                  <v:path arrowok="t" fillok="f" o:connecttype="none"/>
                  <o:lock v:ext="edit" shapetype="t"/>
                </v:shapetype>
                <v:shape id="Connecteur droit avec flèche 239788289" o:spid="_x0000_s1030" type="#_x0000_t32" style="position:absolute;left:2111;top:15387;width:0;height:44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" strokecolor="#7f7f7f"/>
                <v:rect id="Rectangle 1652188291" o:sp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" filled="f" strokecolor="#7f7f7f">
                  <v:stroke startarrowwidth="narrow" startarrowlength="short" endarrowwidth="narrow" endarrowlength="short"/>
                  <v:textbox inset="2.53958mm,1.2694mm,2.53958mm,1.2694mm">
                    <w:txbxContent>
                      <w:p w14:paraId="66A71BFC" w14:textId="77777777" w:rsidR="009A54AB" w:rsidRDefault="00000000">
                        <w:pPr>
                          <w:spacing w:after="0"/>
                          <w:textDirection w:val="btLr"/>
                        </w:pPr>
                        <w:r>
                          <w:rPr>
                            <w:color w:val="000000"/>
                          </w:rPr>
                          <w:t>PAGE    \* MERGEFORMAT</w:t>
                        </w:r>
                        <w:r>
                          <w:rPr>
                            <w:color w:val="000000"/>
                            <w:sz w:val="16"/>
                          </w:rPr>
                          <w:t>2</w:t>
                        </w:r>
                      </w:p>
                    </w:txbxContent>
                  </v:textbox>
                </v:rect>
              </v:group>
            </v:group>
          </w:pict>
        </mc:Fallback>
      </mc:AlternateContent>
    </w:r>
  </w:p>
  <w:p w14:paraId="0000007C" w14:textId="77777777" w:rsidR="009A54AB" w:rsidRPr="00875CA4" w:rsidRDefault="00000000" w:rsidP="00875CA4">
    <w:pPr>
      <w:pBdr>
        <w:top w:val="nil"/>
        <w:left w:val="nil"/>
        <w:bottom w:val="nil"/>
        <w:right w:val="nil"/>
        <w:between w:val="nil"/>
      </w:pBdr>
      <w:tabs>
        <w:tab w:val="center" w:pos="4536"/>
        <w:tab w:val="right" w:pos="9072"/>
      </w:tabs>
      <w:spacing w:after="0"/>
      <w:rPr>
        <w:color w:val="000000"/>
        <w:sz w:val="24"/>
        <w:szCs w:val="24"/>
      </w:rPr>
    </w:pPr>
    <w:r w:rsidRPr="00875CA4">
      <w:rPr>
        <w:color w:val="000000"/>
        <w:sz w:val="24"/>
        <w:szCs w:val="24"/>
      </w:rPr>
      <w:t>FSG Lausanne-Ville</w:t>
    </w:r>
  </w:p>
  <w:p w14:paraId="0000007D" w14:textId="77777777" w:rsidR="009A54AB" w:rsidRPr="00875CA4" w:rsidRDefault="00000000" w:rsidP="00875CA4">
    <w:pPr>
      <w:pBdr>
        <w:top w:val="nil"/>
        <w:left w:val="nil"/>
        <w:bottom w:val="nil"/>
        <w:right w:val="nil"/>
        <w:between w:val="nil"/>
      </w:pBdr>
      <w:tabs>
        <w:tab w:val="center" w:pos="4536"/>
        <w:tab w:val="right" w:pos="9072"/>
      </w:tabs>
      <w:spacing w:after="0"/>
      <w:rPr>
        <w:color w:val="000000"/>
        <w:sz w:val="24"/>
        <w:szCs w:val="24"/>
      </w:rPr>
    </w:pPr>
    <w:r w:rsidRPr="00875CA4">
      <w:rPr>
        <w:color w:val="000000"/>
        <w:sz w:val="24"/>
        <w:szCs w:val="24"/>
      </w:rPr>
      <w:t>Règlement financier.docx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075C7" w14:textId="77777777" w:rsidR="00301568" w:rsidRDefault="00301568">
      <w:pPr>
        <w:spacing w:after="0"/>
      </w:pPr>
      <w:r>
        <w:separator/>
      </w:r>
    </w:p>
  </w:footnote>
  <w:footnote w:type="continuationSeparator" w:id="0">
    <w:p w14:paraId="71E36EA5" w14:textId="77777777" w:rsidR="00301568" w:rsidRDefault="003015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A" w14:textId="77777777" w:rsidR="009A54AB" w:rsidRDefault="00000000">
    <w:pPr>
      <w:pBdr>
        <w:top w:val="nil"/>
        <w:left w:val="nil"/>
        <w:bottom w:val="nil"/>
        <w:right w:val="nil"/>
        <w:between w:val="nil"/>
      </w:pBdr>
      <w:tabs>
        <w:tab w:val="center" w:pos="4536"/>
        <w:tab w:val="right" w:pos="9072"/>
      </w:tabs>
      <w:spacing w:after="0"/>
      <w:rPr>
        <w:color w:val="000000"/>
      </w:rPr>
    </w:pPr>
    <w:r>
      <w:rPr>
        <w:noProof/>
        <w:color w:val="000000"/>
      </w:rPr>
      <w:drawing>
        <wp:inline distT="0" distB="0" distL="0" distR="0">
          <wp:extent cx="1498038" cy="752930"/>
          <wp:effectExtent l="0" t="0" r="0" b="0"/>
          <wp:docPr id="1041993408" name="image2.png" descr="Une image contenant texte, Graphique, Police, graphisme"/>
          <wp:cNvGraphicFramePr/>
          <a:graphic xmlns:a="http://schemas.openxmlformats.org/drawingml/2006/main">
            <a:graphicData uri="http://schemas.openxmlformats.org/drawingml/2006/picture">
              <pic:pic xmlns:pic="http://schemas.openxmlformats.org/drawingml/2006/picture">
                <pic:nvPicPr>
                  <pic:cNvPr id="0" name="image2.png" descr="Une image contenant texte, Graphique, Police, graphisme"/>
                  <pic:cNvPicPr preferRelativeResize="0"/>
                </pic:nvPicPr>
                <pic:blipFill>
                  <a:blip r:embed="rId1"/>
                  <a:srcRect/>
                  <a:stretch>
                    <a:fillRect/>
                  </a:stretch>
                </pic:blipFill>
                <pic:spPr>
                  <a:xfrm>
                    <a:off x="0" y="0"/>
                    <a:ext cx="1498038" cy="7529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5448A"/>
    <w:multiLevelType w:val="multilevel"/>
    <w:tmpl w:val="4A5ABF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C7F2278"/>
    <w:multiLevelType w:val="multilevel"/>
    <w:tmpl w:val="0BA045C6"/>
    <w:lvl w:ilvl="0">
      <w:start w:val="1"/>
      <w:numFmt w:val="decimal"/>
      <w:pStyle w:val="Listepu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ous-Titrearticle11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4032F98"/>
    <w:multiLevelType w:val="multilevel"/>
    <w:tmpl w:val="2730E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114224">
    <w:abstractNumId w:val="2"/>
  </w:num>
  <w:num w:numId="2" w16cid:durableId="1863283757">
    <w:abstractNumId w:val="0"/>
  </w:num>
  <w:num w:numId="3" w16cid:durableId="574630728">
    <w:abstractNumId w:val="1"/>
  </w:num>
  <w:num w:numId="4" w16cid:durableId="3375117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4AB"/>
    <w:rsid w:val="0028007B"/>
    <w:rsid w:val="002E0749"/>
    <w:rsid w:val="00301568"/>
    <w:rsid w:val="00875CA4"/>
    <w:rsid w:val="009A54AB"/>
    <w:rsid w:val="00E91D6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DA1E5"/>
  <w15:docId w15:val="{1BF3FC68-0F93-49CE-BA7E-3B14E3158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6"/>
        <w:szCs w:val="26"/>
        <w:lang w:val="fr-CH" w:eastAsia="fr-CH"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8AB"/>
  </w:style>
  <w:style w:type="paragraph" w:styleId="Titre1">
    <w:name w:val="heading 1"/>
    <w:aliases w:val="Titre article (1)"/>
    <w:basedOn w:val="Normal"/>
    <w:next w:val="Normal"/>
    <w:link w:val="Titre1Car"/>
    <w:uiPriority w:val="9"/>
    <w:qFormat/>
    <w:rsid w:val="00966BDF"/>
    <w:pPr>
      <w:keepNext/>
      <w:keepLines/>
      <w:spacing w:before="720" w:after="120"/>
      <w:ind w:left="1418"/>
      <w:jc w:val="left"/>
      <w:outlineLvl w:val="0"/>
    </w:pPr>
    <w:rPr>
      <w:rFonts w:eastAsiaTheme="majorEastAsia" w:cstheme="majorBidi"/>
      <w:b/>
      <w:sz w:val="36"/>
      <w:szCs w:val="32"/>
    </w:rPr>
  </w:style>
  <w:style w:type="paragraph" w:styleId="Titre2">
    <w:name w:val="heading 2"/>
    <w:aliases w:val="Sous-Titre article (1.1)"/>
    <w:basedOn w:val="Normal"/>
    <w:next w:val="Normal"/>
    <w:link w:val="Titre2Car"/>
    <w:uiPriority w:val="9"/>
    <w:unhideWhenUsed/>
    <w:qFormat/>
    <w:rsid w:val="00511889"/>
    <w:pPr>
      <w:keepNext/>
      <w:keepLines/>
      <w:spacing w:before="40" w:after="0"/>
      <w:jc w:val="left"/>
      <w:outlineLvl w:val="1"/>
    </w:pPr>
    <w:rPr>
      <w:rFonts w:eastAsiaTheme="majorEastAsia" w:cstheme="majorBidi"/>
      <w:b/>
      <w:sz w:val="32"/>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Textedebulles">
    <w:name w:val="Balloon Text"/>
    <w:basedOn w:val="Normal"/>
    <w:link w:val="TextedebullesCar"/>
    <w:uiPriority w:val="99"/>
    <w:semiHidden/>
    <w:unhideWhenUsed/>
    <w:rsid w:val="009B69F7"/>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69F7"/>
    <w:rPr>
      <w:rFonts w:ascii="Segoe UI" w:hAnsi="Segoe UI" w:cs="Segoe UI"/>
      <w:sz w:val="18"/>
      <w:szCs w:val="18"/>
    </w:rPr>
  </w:style>
  <w:style w:type="paragraph" w:styleId="En-tte">
    <w:name w:val="header"/>
    <w:basedOn w:val="Normal"/>
    <w:link w:val="En-tteCar"/>
    <w:uiPriority w:val="99"/>
    <w:unhideWhenUsed/>
    <w:rsid w:val="00D43380"/>
    <w:pPr>
      <w:tabs>
        <w:tab w:val="center" w:pos="4536"/>
        <w:tab w:val="right" w:pos="9072"/>
      </w:tabs>
      <w:spacing w:after="0"/>
    </w:pPr>
  </w:style>
  <w:style w:type="character" w:customStyle="1" w:styleId="En-tteCar">
    <w:name w:val="En-tête Car"/>
    <w:basedOn w:val="Policepardfaut"/>
    <w:link w:val="En-tte"/>
    <w:uiPriority w:val="99"/>
    <w:rsid w:val="00D43380"/>
  </w:style>
  <w:style w:type="paragraph" w:styleId="Pieddepage">
    <w:name w:val="footer"/>
    <w:basedOn w:val="Normal"/>
    <w:link w:val="PieddepageCar"/>
    <w:uiPriority w:val="99"/>
    <w:unhideWhenUsed/>
    <w:rsid w:val="00D43380"/>
    <w:pPr>
      <w:tabs>
        <w:tab w:val="center" w:pos="4536"/>
        <w:tab w:val="right" w:pos="9072"/>
      </w:tabs>
      <w:spacing w:after="0"/>
    </w:pPr>
  </w:style>
  <w:style w:type="character" w:customStyle="1" w:styleId="PieddepageCar">
    <w:name w:val="Pied de page Car"/>
    <w:basedOn w:val="Policepardfaut"/>
    <w:link w:val="Pieddepage"/>
    <w:uiPriority w:val="99"/>
    <w:rsid w:val="00D43380"/>
  </w:style>
  <w:style w:type="paragraph" w:customStyle="1" w:styleId="Titrestatuts">
    <w:name w:val="Titre statuts"/>
    <w:basedOn w:val="Normal"/>
    <w:link w:val="TitrestatutsCar"/>
    <w:qFormat/>
    <w:rsid w:val="000B4A09"/>
    <w:pPr>
      <w:jc w:val="center"/>
    </w:pPr>
    <w:rPr>
      <w:b/>
      <w:sz w:val="40"/>
    </w:rPr>
  </w:style>
  <w:style w:type="paragraph" w:customStyle="1" w:styleId="Titresintermdiaires">
    <w:name w:val="Titres intermédiaires"/>
    <w:basedOn w:val="Titrestatuts"/>
    <w:link w:val="TitresintermdiairesCar"/>
    <w:rsid w:val="00D7759A"/>
    <w:pPr>
      <w:jc w:val="left"/>
    </w:pPr>
    <w:rPr>
      <w:sz w:val="32"/>
    </w:rPr>
  </w:style>
  <w:style w:type="character" w:customStyle="1" w:styleId="TitrestatutsCar">
    <w:name w:val="Titre statuts Car"/>
    <w:basedOn w:val="Policepardfaut"/>
    <w:link w:val="Titrestatuts"/>
    <w:rsid w:val="000B4A09"/>
    <w:rPr>
      <w:rFonts w:ascii="Aptos" w:hAnsi="Aptos"/>
      <w:b/>
      <w:sz w:val="40"/>
    </w:rPr>
  </w:style>
  <w:style w:type="paragraph" w:customStyle="1" w:styleId="Ttiresdesarticles">
    <w:name w:val="Ttires des articles"/>
    <w:basedOn w:val="Titresintermdiaires"/>
    <w:link w:val="TtiresdesarticlesCar"/>
    <w:rsid w:val="00D7759A"/>
    <w:rPr>
      <w:sz w:val="28"/>
    </w:rPr>
  </w:style>
  <w:style w:type="character" w:customStyle="1" w:styleId="TitresintermdiairesCar">
    <w:name w:val="Titres intermédiaires Car"/>
    <w:basedOn w:val="TitrestatutsCar"/>
    <w:link w:val="Titresintermdiaires"/>
    <w:rsid w:val="00D7759A"/>
    <w:rPr>
      <w:rFonts w:ascii="Aptos" w:hAnsi="Aptos"/>
      <w:b/>
      <w:sz w:val="32"/>
    </w:rPr>
  </w:style>
  <w:style w:type="character" w:customStyle="1" w:styleId="Titre1Car">
    <w:name w:val="Titre 1 Car"/>
    <w:aliases w:val="Titre article (1) Car"/>
    <w:basedOn w:val="Policepardfaut"/>
    <w:link w:val="Titre1"/>
    <w:uiPriority w:val="9"/>
    <w:rsid w:val="00966BDF"/>
    <w:rPr>
      <w:rFonts w:ascii="Aptos" w:eastAsiaTheme="majorEastAsia" w:hAnsi="Aptos" w:cstheme="majorBidi"/>
      <w:b/>
      <w:sz w:val="36"/>
      <w:szCs w:val="32"/>
    </w:rPr>
  </w:style>
  <w:style w:type="character" w:customStyle="1" w:styleId="TtiresdesarticlesCar">
    <w:name w:val="Ttires des articles Car"/>
    <w:basedOn w:val="TitresintermdiairesCar"/>
    <w:link w:val="Ttiresdesarticles"/>
    <w:rsid w:val="00D7759A"/>
    <w:rPr>
      <w:rFonts w:ascii="Aptos" w:hAnsi="Aptos"/>
      <w:b/>
      <w:sz w:val="28"/>
    </w:rPr>
  </w:style>
  <w:style w:type="paragraph" w:styleId="En-ttedetabledesmatires">
    <w:name w:val="TOC Heading"/>
    <w:basedOn w:val="Titre1"/>
    <w:next w:val="Normal"/>
    <w:link w:val="En-ttedetabledesmatiresCar"/>
    <w:uiPriority w:val="39"/>
    <w:unhideWhenUsed/>
    <w:qFormat/>
    <w:rsid w:val="00D7759A"/>
    <w:pPr>
      <w:outlineLvl w:val="9"/>
    </w:pPr>
  </w:style>
  <w:style w:type="paragraph" w:styleId="TM2">
    <w:name w:val="toc 2"/>
    <w:basedOn w:val="Normal"/>
    <w:next w:val="Normal"/>
    <w:autoRedefine/>
    <w:uiPriority w:val="39"/>
    <w:unhideWhenUsed/>
    <w:rsid w:val="006E0545"/>
    <w:pPr>
      <w:tabs>
        <w:tab w:val="left" w:pos="1134"/>
        <w:tab w:val="right" w:leader="dot" w:pos="9062"/>
      </w:tabs>
      <w:spacing w:after="0"/>
      <w:ind w:left="1135" w:hanging="851"/>
      <w:jc w:val="left"/>
    </w:pPr>
    <w:rPr>
      <w:rFonts w:cs="Times New Roman"/>
    </w:rPr>
  </w:style>
  <w:style w:type="paragraph" w:styleId="TM1">
    <w:name w:val="toc 1"/>
    <w:basedOn w:val="Normal"/>
    <w:next w:val="Normal"/>
    <w:autoRedefine/>
    <w:uiPriority w:val="39"/>
    <w:unhideWhenUsed/>
    <w:rsid w:val="00492169"/>
    <w:pPr>
      <w:tabs>
        <w:tab w:val="left" w:pos="1134"/>
        <w:tab w:val="right" w:leader="dot" w:pos="9062"/>
      </w:tabs>
      <w:spacing w:before="120" w:after="0"/>
      <w:jc w:val="left"/>
    </w:pPr>
    <w:rPr>
      <w:rFonts w:cs="Times New Roman"/>
      <w:b/>
    </w:rPr>
  </w:style>
  <w:style w:type="paragraph" w:styleId="TM3">
    <w:name w:val="toc 3"/>
    <w:basedOn w:val="Normal"/>
    <w:next w:val="Normal"/>
    <w:autoRedefine/>
    <w:uiPriority w:val="39"/>
    <w:unhideWhenUsed/>
    <w:rsid w:val="00EE27B3"/>
    <w:pPr>
      <w:tabs>
        <w:tab w:val="left" w:pos="1134"/>
      </w:tabs>
      <w:spacing w:after="0"/>
      <w:ind w:left="567"/>
      <w:jc w:val="left"/>
    </w:pPr>
    <w:rPr>
      <w:rFonts w:cs="Times New Roman"/>
    </w:rPr>
  </w:style>
  <w:style w:type="character" w:customStyle="1" w:styleId="Titre2Car">
    <w:name w:val="Titre 2 Car"/>
    <w:aliases w:val="Sous-Titre article (1.1) Car"/>
    <w:basedOn w:val="Policepardfaut"/>
    <w:link w:val="Titre2"/>
    <w:uiPriority w:val="9"/>
    <w:rsid w:val="00511889"/>
    <w:rPr>
      <w:rFonts w:ascii="Aptos" w:eastAsiaTheme="majorEastAsia" w:hAnsi="Aptos" w:cstheme="majorBidi"/>
      <w:b/>
      <w:sz w:val="32"/>
      <w:szCs w:val="26"/>
    </w:rPr>
  </w:style>
  <w:style w:type="character" w:styleId="Lienhypertexte">
    <w:name w:val="Hyperlink"/>
    <w:basedOn w:val="Policepardfaut"/>
    <w:uiPriority w:val="99"/>
    <w:unhideWhenUsed/>
    <w:rsid w:val="00D7759A"/>
    <w:rPr>
      <w:color w:val="0563C1" w:themeColor="hyperlink"/>
      <w:u w:val="single"/>
    </w:rPr>
  </w:style>
  <w:style w:type="paragraph" w:styleId="Paragraphedeliste">
    <w:name w:val="List Paragraph"/>
    <w:basedOn w:val="Normal"/>
    <w:uiPriority w:val="34"/>
    <w:qFormat/>
    <w:rsid w:val="00C963AE"/>
    <w:pPr>
      <w:ind w:left="720"/>
      <w:contextualSpacing/>
    </w:pPr>
  </w:style>
  <w:style w:type="paragraph" w:customStyle="1" w:styleId="Tabledesmatires">
    <w:name w:val="Table des matières"/>
    <w:basedOn w:val="En-ttedetabledesmatires"/>
    <w:link w:val="TabledesmatiresCar"/>
    <w:rsid w:val="00223CE9"/>
    <w:pPr>
      <w:tabs>
        <w:tab w:val="right" w:leader="dot" w:pos="7938"/>
      </w:tabs>
      <w:spacing w:before="0" w:after="0"/>
    </w:pPr>
    <w:rPr>
      <w:rFonts w:ascii="Calibri" w:eastAsiaTheme="minorEastAsia" w:hAnsi="Calibri" w:cstheme="minorBidi"/>
      <w:b w:val="0"/>
      <w:sz w:val="24"/>
      <w:szCs w:val="22"/>
      <w:lang w:val="fr-FR"/>
    </w:rPr>
  </w:style>
  <w:style w:type="character" w:styleId="Textedelespacerserv">
    <w:name w:val="Placeholder Text"/>
    <w:basedOn w:val="Policepardfaut"/>
    <w:uiPriority w:val="99"/>
    <w:semiHidden/>
    <w:rsid w:val="006451A3"/>
    <w:rPr>
      <w:color w:val="808080"/>
    </w:rPr>
  </w:style>
  <w:style w:type="character" w:customStyle="1" w:styleId="En-ttedetabledesmatiresCar">
    <w:name w:val="En-tête de table des matières Car"/>
    <w:basedOn w:val="Titre1Car"/>
    <w:link w:val="En-ttedetabledesmatires"/>
    <w:uiPriority w:val="39"/>
    <w:rsid w:val="00223CE9"/>
    <w:rPr>
      <w:rFonts w:asciiTheme="majorHAnsi" w:eastAsiaTheme="majorEastAsia" w:hAnsiTheme="majorHAnsi" w:cstheme="majorBidi"/>
      <w:b/>
      <w:sz w:val="32"/>
      <w:szCs w:val="32"/>
    </w:rPr>
  </w:style>
  <w:style w:type="character" w:customStyle="1" w:styleId="TabledesmatiresCar">
    <w:name w:val="Table des matières Car"/>
    <w:basedOn w:val="En-ttedetabledesmatiresCar"/>
    <w:link w:val="Tabledesmatires"/>
    <w:rsid w:val="00223CE9"/>
    <w:rPr>
      <w:rFonts w:ascii="Calibri" w:eastAsiaTheme="majorEastAsia" w:hAnsi="Calibri" w:cstheme="majorBidi"/>
      <w:b w:val="0"/>
      <w:sz w:val="24"/>
      <w:szCs w:val="32"/>
      <w:lang w:val="fr-FR"/>
    </w:rPr>
  </w:style>
  <w:style w:type="paragraph" w:styleId="Listepuces">
    <w:name w:val="List Bullet"/>
    <w:basedOn w:val="Normal"/>
    <w:uiPriority w:val="99"/>
    <w:unhideWhenUsed/>
    <w:rsid w:val="00134BF0"/>
    <w:pPr>
      <w:numPr>
        <w:numId w:val="3"/>
      </w:numPr>
      <w:contextualSpacing/>
    </w:pPr>
  </w:style>
  <w:style w:type="paragraph" w:styleId="Rvision">
    <w:name w:val="Revision"/>
    <w:hidden/>
    <w:uiPriority w:val="99"/>
    <w:semiHidden/>
    <w:rsid w:val="00134BF0"/>
    <w:pPr>
      <w:spacing w:after="0"/>
    </w:pPr>
    <w:rPr>
      <w:sz w:val="20"/>
    </w:rPr>
  </w:style>
  <w:style w:type="character" w:styleId="Marquedecommentaire">
    <w:name w:val="annotation reference"/>
    <w:basedOn w:val="Policepardfaut"/>
    <w:uiPriority w:val="99"/>
    <w:semiHidden/>
    <w:unhideWhenUsed/>
    <w:rsid w:val="004A0054"/>
    <w:rPr>
      <w:sz w:val="16"/>
      <w:szCs w:val="16"/>
    </w:rPr>
  </w:style>
  <w:style w:type="paragraph" w:styleId="Commentaire">
    <w:name w:val="annotation text"/>
    <w:basedOn w:val="Normal"/>
    <w:link w:val="CommentaireCar"/>
    <w:uiPriority w:val="99"/>
    <w:unhideWhenUsed/>
    <w:rsid w:val="004A0054"/>
    <w:rPr>
      <w:szCs w:val="20"/>
    </w:rPr>
  </w:style>
  <w:style w:type="character" w:customStyle="1" w:styleId="CommentaireCar">
    <w:name w:val="Commentaire Car"/>
    <w:basedOn w:val="Policepardfaut"/>
    <w:link w:val="Commentaire"/>
    <w:uiPriority w:val="99"/>
    <w:rsid w:val="004A0054"/>
    <w:rPr>
      <w:sz w:val="20"/>
      <w:szCs w:val="20"/>
    </w:rPr>
  </w:style>
  <w:style w:type="paragraph" w:styleId="Objetducommentaire">
    <w:name w:val="annotation subject"/>
    <w:basedOn w:val="Commentaire"/>
    <w:next w:val="Commentaire"/>
    <w:link w:val="ObjetducommentaireCar"/>
    <w:uiPriority w:val="99"/>
    <w:semiHidden/>
    <w:unhideWhenUsed/>
    <w:rsid w:val="004A0054"/>
    <w:rPr>
      <w:b/>
      <w:bCs/>
    </w:rPr>
  </w:style>
  <w:style w:type="character" w:customStyle="1" w:styleId="ObjetducommentaireCar">
    <w:name w:val="Objet du commentaire Car"/>
    <w:basedOn w:val="CommentaireCar"/>
    <w:link w:val="Objetducommentaire"/>
    <w:uiPriority w:val="99"/>
    <w:semiHidden/>
    <w:rsid w:val="004A0054"/>
    <w:rPr>
      <w:b/>
      <w:bCs/>
      <w:sz w:val="20"/>
      <w:szCs w:val="20"/>
    </w:rPr>
  </w:style>
  <w:style w:type="paragraph" w:customStyle="1" w:styleId="Sous-Titrearticle111">
    <w:name w:val="Sous-Titre article (1.1.1)"/>
    <w:basedOn w:val="Titre2"/>
    <w:link w:val="Sous-Titrearticle111Car"/>
    <w:qFormat/>
    <w:rsid w:val="000B4A09"/>
    <w:pPr>
      <w:numPr>
        <w:ilvl w:val="2"/>
        <w:numId w:val="4"/>
      </w:numPr>
    </w:pPr>
    <w:rPr>
      <w:sz w:val="26"/>
    </w:rPr>
  </w:style>
  <w:style w:type="character" w:customStyle="1" w:styleId="Sous-Titrearticle111Car">
    <w:name w:val="Sous-Titre article (1.1.1) Car"/>
    <w:basedOn w:val="Titre2Car"/>
    <w:link w:val="Sous-Titrearticle111"/>
    <w:rsid w:val="000B4A09"/>
    <w:rPr>
      <w:rFonts w:ascii="Aptos" w:eastAsiaTheme="majorEastAsia" w:hAnsi="Aptos" w:cstheme="majorBidi"/>
      <w:b/>
      <w:sz w:val="26"/>
      <w:szCs w:val="26"/>
    </w:rPr>
  </w:style>
  <w:style w:type="paragraph" w:customStyle="1" w:styleId="Sommaire">
    <w:name w:val="Sommaire"/>
    <w:basedOn w:val="Tabledesmatires"/>
    <w:link w:val="SommaireCar"/>
    <w:qFormat/>
    <w:rsid w:val="00C15E05"/>
    <w:pPr>
      <w:tabs>
        <w:tab w:val="left" w:pos="1134"/>
      </w:tabs>
    </w:pPr>
    <w:rPr>
      <w:rFonts w:ascii="Aptos" w:hAnsi="Aptos"/>
      <w:sz w:val="26"/>
    </w:rPr>
  </w:style>
  <w:style w:type="character" w:customStyle="1" w:styleId="SommaireCar">
    <w:name w:val="Sommaire Car"/>
    <w:basedOn w:val="TabledesmatiresCar"/>
    <w:link w:val="Sommaire"/>
    <w:rsid w:val="00C15E05"/>
    <w:rPr>
      <w:rFonts w:ascii="Aptos" w:eastAsiaTheme="majorEastAsia" w:hAnsi="Aptos" w:cstheme="majorBidi"/>
      <w:b w:val="0"/>
      <w:sz w:val="26"/>
      <w:szCs w:val="32"/>
      <w:lang w:val="fr-FR"/>
    </w:rPr>
  </w:style>
  <w:style w:type="table" w:styleId="Grilledutableau">
    <w:name w:val="Table Grid"/>
    <w:basedOn w:val="TableauNormal"/>
    <w:uiPriority w:val="39"/>
    <w:rsid w:val="00966BD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suividudocument">
    <w:name w:val="Texte suivi du document"/>
    <w:basedOn w:val="Normal"/>
    <w:link w:val="TextesuividudocumentCar"/>
    <w:qFormat/>
    <w:rsid w:val="00966BDF"/>
    <w:pPr>
      <w:spacing w:before="120" w:after="120"/>
      <w:jc w:val="left"/>
    </w:pPr>
    <w:rPr>
      <w:sz w:val="18"/>
    </w:rPr>
  </w:style>
  <w:style w:type="character" w:customStyle="1" w:styleId="TextesuividudocumentCar">
    <w:name w:val="Texte suivi du document Car"/>
    <w:basedOn w:val="Policepardfaut"/>
    <w:link w:val="Textesuividudocument"/>
    <w:rsid w:val="00966BDF"/>
    <w:rPr>
      <w:rFonts w:ascii="Aptos" w:hAnsi="Aptos"/>
      <w:sz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tCgsixnevBNoaC/2XQKn31vIA==">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OAByITFCVHhfMWdqQnBWTnNaLXA2bzhneHBqcXZqQkJRTEJNa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D748A4-0EAD-4DD7-96E3-4FA208EAA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1150</Words>
  <Characters>6331</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 Guex</dc:creator>
  <cp:lastModifiedBy>Laurent Leyvraz</cp:lastModifiedBy>
  <cp:revision>5</cp:revision>
  <dcterms:created xsi:type="dcterms:W3CDTF">2024-03-19T18:52:00Z</dcterms:created>
  <dcterms:modified xsi:type="dcterms:W3CDTF">2024-05-04T14:22:00Z</dcterms:modified>
</cp:coreProperties>
</file>